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DFD" w:rsidRPr="00003CBC" w:rsidRDefault="00AD3DFD" w:rsidP="00AD3DFD">
      <w:pPr>
        <w:spacing w:line="540" w:lineRule="exact"/>
        <w:rPr>
          <w:rFonts w:eastAsia="黑体"/>
          <w:sz w:val="32"/>
          <w:szCs w:val="32"/>
        </w:rPr>
      </w:pPr>
    </w:p>
    <w:p w:rsidR="00AD3DFD" w:rsidRPr="00003CBC" w:rsidRDefault="00AD3DFD" w:rsidP="00AD3DFD">
      <w:pPr>
        <w:spacing w:line="540" w:lineRule="exact"/>
        <w:rPr>
          <w:rFonts w:eastAsia="黑体"/>
          <w:sz w:val="32"/>
          <w:szCs w:val="32"/>
        </w:rPr>
      </w:pPr>
    </w:p>
    <w:p w:rsidR="00AD3DFD" w:rsidRPr="00003CBC" w:rsidRDefault="00AD3DFD" w:rsidP="00AD3DFD">
      <w:pPr>
        <w:spacing w:line="540" w:lineRule="exact"/>
        <w:rPr>
          <w:rFonts w:eastAsia="黑体"/>
          <w:sz w:val="32"/>
          <w:szCs w:val="32"/>
        </w:rPr>
      </w:pPr>
    </w:p>
    <w:p w:rsidR="00AD3DFD" w:rsidRPr="00003CBC" w:rsidRDefault="00AD3DFD" w:rsidP="00AD3DFD">
      <w:pPr>
        <w:spacing w:line="540" w:lineRule="exact"/>
        <w:rPr>
          <w:rFonts w:eastAsia="黑体"/>
          <w:sz w:val="32"/>
          <w:szCs w:val="32"/>
        </w:rPr>
      </w:pPr>
    </w:p>
    <w:tbl>
      <w:tblPr>
        <w:tblW w:w="0" w:type="auto"/>
        <w:jc w:val="center"/>
        <w:tblInd w:w="165" w:type="dxa"/>
        <w:tblLook w:val="01E0"/>
      </w:tblPr>
      <w:tblGrid>
        <w:gridCol w:w="8496"/>
      </w:tblGrid>
      <w:tr w:rsidR="00AD3DFD" w:rsidRPr="006468FD" w:rsidTr="006468FD">
        <w:trPr>
          <w:jc w:val="center"/>
        </w:trPr>
        <w:tc>
          <w:tcPr>
            <w:tcW w:w="8496" w:type="dxa"/>
          </w:tcPr>
          <w:p w:rsidR="00723258" w:rsidRDefault="00723258" w:rsidP="00142F1A">
            <w:pPr>
              <w:spacing w:line="760" w:lineRule="exact"/>
              <w:ind w:leftChars="-27" w:left="-81" w:firstLine="6"/>
              <w:jc w:val="distribute"/>
              <w:rPr>
                <w:rFonts w:eastAsia="创艺简老宋"/>
                <w:color w:val="FF0000"/>
                <w:spacing w:val="-40"/>
                <w:sz w:val="72"/>
                <w:szCs w:val="72"/>
              </w:rPr>
            </w:pPr>
            <w:r>
              <w:rPr>
                <w:rFonts w:eastAsia="创艺简老宋" w:hint="eastAsia"/>
                <w:color w:val="FF0000"/>
                <w:spacing w:val="-40"/>
                <w:sz w:val="72"/>
                <w:szCs w:val="72"/>
              </w:rPr>
              <w:t>中共上海市委宣传部</w:t>
            </w:r>
          </w:p>
          <w:p w:rsidR="00430E86" w:rsidRPr="006468FD" w:rsidRDefault="00AB6FB0" w:rsidP="00C412FE">
            <w:pPr>
              <w:spacing w:line="760" w:lineRule="exact"/>
              <w:ind w:leftChars="-27" w:left="-81" w:firstLine="6"/>
              <w:jc w:val="distribute"/>
              <w:rPr>
                <w:rFonts w:eastAsia="黑体"/>
                <w:color w:val="FF0000"/>
                <w:sz w:val="32"/>
                <w:szCs w:val="32"/>
              </w:rPr>
            </w:pPr>
            <w:r w:rsidRPr="006468FD">
              <w:rPr>
                <w:rFonts w:eastAsia="创艺简老宋"/>
                <w:color w:val="FF0000"/>
                <w:spacing w:val="-40"/>
                <w:sz w:val="72"/>
                <w:szCs w:val="72"/>
              </w:rPr>
              <w:t>上海市人力资源和社会保障局</w:t>
            </w:r>
          </w:p>
        </w:tc>
      </w:tr>
    </w:tbl>
    <w:p w:rsidR="00AD3DFD" w:rsidRPr="00003CBC" w:rsidRDefault="00AD3DFD" w:rsidP="00AD3DFD">
      <w:pPr>
        <w:spacing w:line="480" w:lineRule="exact"/>
        <w:rPr>
          <w:rFonts w:eastAsia="创艺简老宋"/>
          <w:color w:val="FF0000"/>
          <w:spacing w:val="-36"/>
          <w:sz w:val="72"/>
          <w:szCs w:val="72"/>
        </w:rPr>
      </w:pPr>
    </w:p>
    <w:p w:rsidR="00AD3DFD" w:rsidRPr="00003CBC" w:rsidRDefault="00AD3DFD" w:rsidP="00AD3DFD">
      <w:pPr>
        <w:spacing w:line="480" w:lineRule="exact"/>
        <w:rPr>
          <w:rFonts w:eastAsia="创艺简老宋"/>
          <w:color w:val="FF0000"/>
          <w:spacing w:val="-36"/>
          <w:sz w:val="72"/>
          <w:szCs w:val="72"/>
        </w:rPr>
      </w:pPr>
    </w:p>
    <w:p w:rsidR="00AD3DFD" w:rsidRPr="008542AF" w:rsidRDefault="00AD3DFD" w:rsidP="0007411F">
      <w:pPr>
        <w:jc w:val="center"/>
        <w:rPr>
          <w:color w:val="000000"/>
          <w:sz w:val="32"/>
          <w:szCs w:val="32"/>
        </w:rPr>
      </w:pPr>
      <w:r w:rsidRPr="008542AF">
        <w:rPr>
          <w:color w:val="000000"/>
          <w:sz w:val="32"/>
          <w:szCs w:val="32"/>
        </w:rPr>
        <w:t>沪</w:t>
      </w:r>
      <w:r w:rsidR="00AB6FB0" w:rsidRPr="008542AF">
        <w:rPr>
          <w:color w:val="000000"/>
          <w:sz w:val="32"/>
          <w:szCs w:val="32"/>
        </w:rPr>
        <w:t>人社</w:t>
      </w:r>
      <w:r w:rsidR="00723258">
        <w:rPr>
          <w:rFonts w:hint="eastAsia"/>
          <w:color w:val="000000"/>
          <w:sz w:val="32"/>
          <w:szCs w:val="32"/>
        </w:rPr>
        <w:t>规</w:t>
      </w:r>
      <w:r w:rsidRPr="008542AF">
        <w:rPr>
          <w:color w:val="000000"/>
          <w:sz w:val="32"/>
          <w:szCs w:val="32"/>
        </w:rPr>
        <w:t>〔</w:t>
      </w:r>
      <w:r w:rsidRPr="008542AF">
        <w:rPr>
          <w:color w:val="000000"/>
          <w:sz w:val="32"/>
          <w:szCs w:val="32"/>
        </w:rPr>
        <w:t>201</w:t>
      </w:r>
      <w:r w:rsidR="00047C7C">
        <w:rPr>
          <w:rFonts w:hint="eastAsia"/>
          <w:color w:val="000000"/>
          <w:sz w:val="32"/>
          <w:szCs w:val="32"/>
        </w:rPr>
        <w:t>8</w:t>
      </w:r>
      <w:r w:rsidRPr="008542AF">
        <w:rPr>
          <w:color w:val="000000"/>
          <w:sz w:val="32"/>
          <w:szCs w:val="32"/>
        </w:rPr>
        <w:t>〕</w:t>
      </w:r>
      <w:r w:rsidR="00723258">
        <w:rPr>
          <w:rFonts w:hint="eastAsia"/>
          <w:color w:val="000000"/>
          <w:sz w:val="32"/>
          <w:szCs w:val="32"/>
        </w:rPr>
        <w:t>26</w:t>
      </w:r>
      <w:r w:rsidRPr="008542AF">
        <w:rPr>
          <w:color w:val="000000"/>
          <w:sz w:val="32"/>
          <w:szCs w:val="32"/>
        </w:rPr>
        <w:t>号</w:t>
      </w:r>
    </w:p>
    <w:p w:rsidR="00AD3DFD" w:rsidRPr="00003CBC" w:rsidRDefault="00AD3DFD" w:rsidP="00AD3DFD">
      <w:pPr>
        <w:pBdr>
          <w:bottom w:val="single" w:sz="12" w:space="1" w:color="FF0000"/>
        </w:pBdr>
        <w:spacing w:line="120" w:lineRule="exact"/>
        <w:rPr>
          <w:color w:val="FF0000"/>
          <w:sz w:val="32"/>
          <w:szCs w:val="32"/>
        </w:rPr>
      </w:pPr>
    </w:p>
    <w:p w:rsidR="00AD3DFD" w:rsidRPr="00003CBC" w:rsidRDefault="00AD3DFD" w:rsidP="00C412FE">
      <w:pPr>
        <w:spacing w:line="580" w:lineRule="exact"/>
        <w:jc w:val="left"/>
        <w:rPr>
          <w:rFonts w:eastAsia="创艺简老宋"/>
          <w:color w:val="FF0000"/>
          <w:spacing w:val="-36"/>
          <w:sz w:val="72"/>
          <w:szCs w:val="72"/>
        </w:rPr>
      </w:pPr>
    </w:p>
    <w:p w:rsidR="00723258" w:rsidRDefault="00723258" w:rsidP="00C412FE">
      <w:pPr>
        <w:spacing w:line="500" w:lineRule="exact"/>
        <w:jc w:val="left"/>
        <w:rPr>
          <w:rFonts w:eastAsia="华文中宋"/>
          <w:color w:val="000000"/>
          <w:sz w:val="44"/>
          <w:szCs w:val="44"/>
        </w:rPr>
      </w:pPr>
    </w:p>
    <w:p w:rsidR="00723258" w:rsidRPr="00723258" w:rsidRDefault="00723258" w:rsidP="00723258">
      <w:pPr>
        <w:spacing w:line="580" w:lineRule="exact"/>
        <w:jc w:val="center"/>
        <w:rPr>
          <w:rFonts w:eastAsia="华文中宋"/>
          <w:color w:val="000000"/>
          <w:spacing w:val="-20"/>
          <w:w w:val="95"/>
          <w:sz w:val="44"/>
          <w:szCs w:val="44"/>
        </w:rPr>
      </w:pPr>
      <w:r w:rsidRPr="00723258">
        <w:rPr>
          <w:rFonts w:eastAsia="华文中宋" w:hint="eastAsia"/>
          <w:color w:val="000000"/>
          <w:spacing w:val="-20"/>
          <w:w w:val="95"/>
          <w:sz w:val="44"/>
          <w:szCs w:val="44"/>
        </w:rPr>
        <w:t>中共上海市委宣传部</w:t>
      </w:r>
      <w:r w:rsidRPr="00723258">
        <w:rPr>
          <w:rFonts w:eastAsia="华文中宋" w:hint="eastAsia"/>
          <w:color w:val="000000"/>
          <w:spacing w:val="-20"/>
          <w:w w:val="95"/>
          <w:sz w:val="44"/>
          <w:szCs w:val="44"/>
        </w:rPr>
        <w:t xml:space="preserve">  </w:t>
      </w:r>
      <w:r w:rsidRPr="00723258">
        <w:rPr>
          <w:rFonts w:eastAsia="华文中宋" w:hint="eastAsia"/>
          <w:color w:val="000000"/>
          <w:spacing w:val="-20"/>
          <w:w w:val="95"/>
          <w:sz w:val="44"/>
          <w:szCs w:val="44"/>
        </w:rPr>
        <w:t>上海市人力资源和社会保障局</w:t>
      </w:r>
    </w:p>
    <w:p w:rsidR="00EE382C" w:rsidRDefault="00723258" w:rsidP="00723258">
      <w:pPr>
        <w:spacing w:line="580" w:lineRule="exact"/>
        <w:jc w:val="center"/>
        <w:rPr>
          <w:rFonts w:eastAsia="华文中宋"/>
          <w:color w:val="000000"/>
          <w:spacing w:val="-20"/>
          <w:w w:val="95"/>
          <w:sz w:val="44"/>
          <w:szCs w:val="44"/>
        </w:rPr>
      </w:pPr>
      <w:r w:rsidRPr="00723258">
        <w:rPr>
          <w:rFonts w:eastAsia="华文中宋" w:hint="eastAsia"/>
          <w:color w:val="000000"/>
          <w:spacing w:val="-20"/>
          <w:w w:val="95"/>
          <w:sz w:val="44"/>
          <w:szCs w:val="44"/>
        </w:rPr>
        <w:t>关于印发</w:t>
      </w:r>
      <w:proofErr w:type="gramStart"/>
      <w:r w:rsidRPr="00723258">
        <w:rPr>
          <w:rFonts w:eastAsia="华文中宋" w:hint="eastAsia"/>
          <w:color w:val="000000"/>
          <w:spacing w:val="-20"/>
          <w:w w:val="95"/>
          <w:sz w:val="44"/>
          <w:szCs w:val="44"/>
        </w:rPr>
        <w:t>《</w:t>
      </w:r>
      <w:proofErr w:type="gramEnd"/>
      <w:r w:rsidRPr="00723258">
        <w:rPr>
          <w:rFonts w:eastAsia="华文中宋" w:hint="eastAsia"/>
          <w:color w:val="000000"/>
          <w:spacing w:val="-20"/>
          <w:w w:val="95"/>
          <w:sz w:val="44"/>
          <w:szCs w:val="44"/>
        </w:rPr>
        <w:t>上海市文学创作系列网络文学专业</w:t>
      </w:r>
    </w:p>
    <w:p w:rsidR="00723258" w:rsidRPr="00723258" w:rsidRDefault="00723258" w:rsidP="00723258">
      <w:pPr>
        <w:spacing w:line="580" w:lineRule="exact"/>
        <w:jc w:val="center"/>
        <w:rPr>
          <w:rFonts w:eastAsia="华文中宋"/>
          <w:color w:val="000000"/>
          <w:spacing w:val="-20"/>
          <w:w w:val="95"/>
          <w:sz w:val="44"/>
          <w:szCs w:val="44"/>
        </w:rPr>
      </w:pPr>
      <w:r w:rsidRPr="00723258">
        <w:rPr>
          <w:rFonts w:eastAsia="华文中宋" w:hint="eastAsia"/>
          <w:color w:val="000000"/>
          <w:spacing w:val="-20"/>
          <w:w w:val="95"/>
          <w:sz w:val="44"/>
          <w:szCs w:val="44"/>
        </w:rPr>
        <w:t>职称评审办法（试行）》的通知</w:t>
      </w:r>
    </w:p>
    <w:p w:rsidR="00723258" w:rsidRDefault="00723258" w:rsidP="00723258">
      <w:pPr>
        <w:spacing w:line="580" w:lineRule="exact"/>
        <w:jc w:val="center"/>
        <w:rPr>
          <w:rFonts w:ascii="黑体" w:eastAsia="黑体" w:hAnsi="黑体"/>
          <w:sz w:val="36"/>
          <w:szCs w:val="36"/>
        </w:rPr>
      </w:pPr>
    </w:p>
    <w:p w:rsidR="00723258" w:rsidRPr="00661985" w:rsidRDefault="00723258" w:rsidP="00723258">
      <w:pPr>
        <w:spacing w:line="580" w:lineRule="exact"/>
        <w:jc w:val="left"/>
        <w:rPr>
          <w:rFonts w:ascii="黑体" w:eastAsia="黑体" w:hAnsi="黑体"/>
          <w:sz w:val="36"/>
          <w:szCs w:val="36"/>
        </w:rPr>
      </w:pPr>
      <w:r w:rsidRPr="00661985">
        <w:rPr>
          <w:rFonts w:ascii="仿宋_GB2312" w:hint="eastAsia"/>
          <w:sz w:val="32"/>
          <w:szCs w:val="32"/>
        </w:rPr>
        <w:t>各</w:t>
      </w:r>
      <w:r>
        <w:rPr>
          <w:rFonts w:ascii="仿宋_GB2312" w:hint="eastAsia"/>
          <w:sz w:val="32"/>
          <w:szCs w:val="32"/>
        </w:rPr>
        <w:t>区委宣传部，</w:t>
      </w:r>
      <w:r w:rsidRPr="00661985">
        <w:rPr>
          <w:rFonts w:ascii="仿宋_GB2312" w:hint="eastAsia"/>
          <w:sz w:val="32"/>
          <w:szCs w:val="32"/>
        </w:rPr>
        <w:t>各区人力资源社会保障局，各有关单位：</w:t>
      </w:r>
    </w:p>
    <w:p w:rsidR="00723258" w:rsidRPr="00661985" w:rsidRDefault="00723258" w:rsidP="00723258">
      <w:pPr>
        <w:spacing w:line="580" w:lineRule="exact"/>
        <w:ind w:firstLineChars="200" w:firstLine="637"/>
        <w:rPr>
          <w:rFonts w:ascii="仿宋_GB2312"/>
          <w:sz w:val="32"/>
          <w:szCs w:val="32"/>
        </w:rPr>
      </w:pPr>
      <w:r w:rsidRPr="00661985">
        <w:rPr>
          <w:rFonts w:ascii="仿宋_GB2312" w:hint="eastAsia"/>
          <w:sz w:val="32"/>
          <w:szCs w:val="32"/>
        </w:rPr>
        <w:t>现将《上海市文学创作系列网络文学专业职称评审办法（试行）》印发给你们，请遵照执行。</w:t>
      </w:r>
    </w:p>
    <w:p w:rsidR="00EE2A0F" w:rsidRDefault="00EE2A0F" w:rsidP="00723258">
      <w:pPr>
        <w:spacing w:line="580" w:lineRule="exact"/>
        <w:rPr>
          <w:rFonts w:eastAsia="仿宋"/>
          <w:color w:val="000000"/>
          <w:spacing w:val="-16"/>
          <w:sz w:val="44"/>
          <w:szCs w:val="44"/>
        </w:rPr>
      </w:pPr>
    </w:p>
    <w:p w:rsidR="00C412FE" w:rsidRPr="00EE2A0F" w:rsidRDefault="00C412FE" w:rsidP="00723258">
      <w:pPr>
        <w:spacing w:line="580" w:lineRule="exact"/>
        <w:rPr>
          <w:rFonts w:eastAsia="仿宋"/>
          <w:color w:val="000000"/>
          <w:spacing w:val="-16"/>
          <w:sz w:val="44"/>
          <w:szCs w:val="44"/>
        </w:rPr>
      </w:pPr>
    </w:p>
    <w:tbl>
      <w:tblPr>
        <w:tblW w:w="8507" w:type="dxa"/>
        <w:jc w:val="center"/>
        <w:tblInd w:w="1115" w:type="dxa"/>
        <w:tblLook w:val="01E0"/>
      </w:tblPr>
      <w:tblGrid>
        <w:gridCol w:w="3938"/>
        <w:gridCol w:w="616"/>
        <w:gridCol w:w="3953"/>
      </w:tblGrid>
      <w:tr w:rsidR="00C95B04" w:rsidRPr="008542AF" w:rsidTr="00142F1A">
        <w:trPr>
          <w:jc w:val="center"/>
        </w:trPr>
        <w:tc>
          <w:tcPr>
            <w:tcW w:w="3938" w:type="dxa"/>
          </w:tcPr>
          <w:p w:rsidR="00C95B04" w:rsidRPr="008542AF" w:rsidRDefault="00723258" w:rsidP="00723258">
            <w:pPr>
              <w:spacing w:line="580" w:lineRule="exact"/>
              <w:ind w:left="67" w:hangingChars="24" w:hanging="67"/>
              <w:jc w:val="distribute"/>
              <w:rPr>
                <w:spacing w:val="-20"/>
                <w:sz w:val="32"/>
                <w:szCs w:val="32"/>
              </w:rPr>
            </w:pPr>
            <w:r>
              <w:rPr>
                <w:rFonts w:hint="eastAsia"/>
                <w:spacing w:val="-20"/>
                <w:sz w:val="32"/>
                <w:szCs w:val="32"/>
              </w:rPr>
              <w:t>中共上海市委宣传部</w:t>
            </w:r>
          </w:p>
        </w:tc>
        <w:tc>
          <w:tcPr>
            <w:tcW w:w="616" w:type="dxa"/>
          </w:tcPr>
          <w:p w:rsidR="00C95B04" w:rsidRPr="008542AF" w:rsidRDefault="00C95B04" w:rsidP="00723258">
            <w:pPr>
              <w:spacing w:line="580" w:lineRule="exact"/>
              <w:ind w:left="67" w:hangingChars="24" w:hanging="67"/>
              <w:jc w:val="distribute"/>
              <w:rPr>
                <w:spacing w:val="-20"/>
                <w:sz w:val="32"/>
                <w:szCs w:val="32"/>
              </w:rPr>
            </w:pPr>
          </w:p>
        </w:tc>
        <w:tc>
          <w:tcPr>
            <w:tcW w:w="3953" w:type="dxa"/>
          </w:tcPr>
          <w:p w:rsidR="00723258" w:rsidRPr="008542AF" w:rsidRDefault="00723258" w:rsidP="00723258">
            <w:pPr>
              <w:spacing w:line="580" w:lineRule="exact"/>
              <w:ind w:left="67" w:hangingChars="24" w:hanging="67"/>
              <w:jc w:val="distribute"/>
              <w:rPr>
                <w:spacing w:val="-20"/>
                <w:sz w:val="32"/>
                <w:szCs w:val="32"/>
              </w:rPr>
            </w:pPr>
            <w:bookmarkStart w:id="0" w:name="OLE_LINK1"/>
            <w:r w:rsidRPr="008542AF">
              <w:rPr>
                <w:spacing w:val="-20"/>
                <w:sz w:val="32"/>
                <w:szCs w:val="32"/>
              </w:rPr>
              <w:t>上海市人力资源和社会保障局</w:t>
            </w:r>
          </w:p>
          <w:bookmarkEnd w:id="0"/>
          <w:p w:rsidR="00003CBC" w:rsidRPr="008542AF" w:rsidRDefault="00142F1A" w:rsidP="00723258">
            <w:pPr>
              <w:spacing w:line="580" w:lineRule="exact"/>
              <w:ind w:left="76" w:hangingChars="24" w:hanging="76"/>
              <w:jc w:val="center"/>
              <w:rPr>
                <w:spacing w:val="-20"/>
                <w:sz w:val="32"/>
                <w:szCs w:val="32"/>
              </w:rPr>
            </w:pPr>
            <w:r w:rsidRPr="008542AF">
              <w:rPr>
                <w:sz w:val="32"/>
                <w:szCs w:val="32"/>
              </w:rPr>
              <w:t>201</w:t>
            </w:r>
            <w:r w:rsidR="00047C7C">
              <w:rPr>
                <w:rFonts w:hint="eastAsia"/>
                <w:sz w:val="32"/>
                <w:szCs w:val="32"/>
              </w:rPr>
              <w:t>8</w:t>
            </w:r>
            <w:r w:rsidRPr="008542AF">
              <w:rPr>
                <w:sz w:val="32"/>
                <w:szCs w:val="32"/>
              </w:rPr>
              <w:t>年</w:t>
            </w:r>
            <w:r w:rsidR="00723258">
              <w:rPr>
                <w:rFonts w:hint="eastAsia"/>
                <w:sz w:val="32"/>
                <w:szCs w:val="32"/>
              </w:rPr>
              <w:t>6</w:t>
            </w:r>
            <w:r w:rsidRPr="008542AF">
              <w:rPr>
                <w:sz w:val="32"/>
                <w:szCs w:val="32"/>
              </w:rPr>
              <w:t>月</w:t>
            </w:r>
            <w:r w:rsidR="00723258">
              <w:rPr>
                <w:rFonts w:hint="eastAsia"/>
                <w:sz w:val="32"/>
                <w:szCs w:val="32"/>
              </w:rPr>
              <w:t>13</w:t>
            </w:r>
            <w:r w:rsidRPr="008542AF">
              <w:rPr>
                <w:sz w:val="32"/>
                <w:szCs w:val="32"/>
              </w:rPr>
              <w:t>日</w:t>
            </w:r>
          </w:p>
        </w:tc>
      </w:tr>
    </w:tbl>
    <w:p w:rsidR="00CF2E65" w:rsidRDefault="00CF2E65" w:rsidP="00723258">
      <w:pPr>
        <w:jc w:val="center"/>
        <w:rPr>
          <w:rFonts w:eastAsia="华文中宋"/>
          <w:color w:val="000000"/>
          <w:sz w:val="44"/>
          <w:szCs w:val="44"/>
        </w:rPr>
      </w:pPr>
    </w:p>
    <w:p w:rsidR="00723258" w:rsidRPr="00723258" w:rsidRDefault="00723258" w:rsidP="00723258">
      <w:pPr>
        <w:jc w:val="center"/>
        <w:rPr>
          <w:rFonts w:eastAsia="华文中宋"/>
          <w:color w:val="000000"/>
          <w:sz w:val="44"/>
          <w:szCs w:val="44"/>
        </w:rPr>
      </w:pPr>
      <w:r w:rsidRPr="00723258">
        <w:rPr>
          <w:rFonts w:eastAsia="华文中宋" w:hint="eastAsia"/>
          <w:color w:val="000000"/>
          <w:sz w:val="44"/>
          <w:szCs w:val="44"/>
        </w:rPr>
        <w:t>上海市文学创作系列网络文学专业</w:t>
      </w:r>
    </w:p>
    <w:p w:rsidR="00723258" w:rsidRPr="00723258" w:rsidRDefault="00723258" w:rsidP="00723258">
      <w:pPr>
        <w:jc w:val="center"/>
        <w:rPr>
          <w:rFonts w:eastAsia="华文中宋"/>
          <w:color w:val="000000"/>
          <w:sz w:val="44"/>
          <w:szCs w:val="44"/>
        </w:rPr>
      </w:pPr>
      <w:r w:rsidRPr="00723258">
        <w:rPr>
          <w:rFonts w:eastAsia="华文中宋" w:hint="eastAsia"/>
          <w:color w:val="000000"/>
          <w:sz w:val="44"/>
          <w:szCs w:val="44"/>
        </w:rPr>
        <w:t>职称评审办法（试行）</w:t>
      </w:r>
    </w:p>
    <w:p w:rsidR="00723258" w:rsidRPr="00723258" w:rsidRDefault="00723258" w:rsidP="00723258">
      <w:pPr>
        <w:rPr>
          <w:sz w:val="32"/>
          <w:szCs w:val="32"/>
        </w:rPr>
      </w:pPr>
    </w:p>
    <w:p w:rsidR="00723258" w:rsidRPr="00723258" w:rsidRDefault="00723258" w:rsidP="00723258">
      <w:pPr>
        <w:ind w:firstLineChars="200" w:firstLine="637"/>
        <w:rPr>
          <w:sz w:val="32"/>
          <w:szCs w:val="32"/>
        </w:rPr>
      </w:pPr>
      <w:r w:rsidRPr="00723258">
        <w:rPr>
          <w:sz w:val="32"/>
          <w:szCs w:val="32"/>
        </w:rPr>
        <w:t>网络文学创作是文学创作的重要组成部分。为加强本市网络文学创作人才队伍建设，发挥专业技术职称评审工作的激励导向作用，进一步团结、凝聚、引导新兴文学群体，根据《中共上海市委关于贯彻</w:t>
      </w:r>
      <w:r w:rsidRPr="00723258">
        <w:rPr>
          <w:sz w:val="32"/>
          <w:szCs w:val="32"/>
        </w:rPr>
        <w:t>&lt;</w:t>
      </w:r>
      <w:r w:rsidRPr="00723258">
        <w:rPr>
          <w:sz w:val="32"/>
          <w:szCs w:val="32"/>
        </w:rPr>
        <w:t>中共中央关于繁荣发展社会主义文艺的意见</w:t>
      </w:r>
      <w:r w:rsidRPr="00723258">
        <w:rPr>
          <w:sz w:val="32"/>
          <w:szCs w:val="32"/>
        </w:rPr>
        <w:t>&gt;</w:t>
      </w:r>
      <w:r w:rsidRPr="00723258">
        <w:rPr>
          <w:sz w:val="32"/>
          <w:szCs w:val="32"/>
        </w:rPr>
        <w:t>的实施意见》（沪委发〔</w:t>
      </w:r>
      <w:r w:rsidRPr="00723258">
        <w:rPr>
          <w:sz w:val="32"/>
          <w:szCs w:val="32"/>
        </w:rPr>
        <w:t>2016</w:t>
      </w:r>
      <w:r w:rsidRPr="00723258">
        <w:rPr>
          <w:sz w:val="32"/>
          <w:szCs w:val="32"/>
        </w:rPr>
        <w:t>〕</w:t>
      </w:r>
      <w:r w:rsidRPr="00723258">
        <w:rPr>
          <w:sz w:val="32"/>
          <w:szCs w:val="32"/>
        </w:rPr>
        <w:t>11</w:t>
      </w:r>
      <w:r w:rsidRPr="00723258">
        <w:rPr>
          <w:sz w:val="32"/>
          <w:szCs w:val="32"/>
        </w:rPr>
        <w:t>号）、《中共上海市委上海市人民政府关于全力打响上海</w:t>
      </w:r>
      <w:r w:rsidRPr="00723258">
        <w:rPr>
          <w:sz w:val="32"/>
          <w:szCs w:val="32"/>
        </w:rPr>
        <w:t>“</w:t>
      </w:r>
      <w:r w:rsidRPr="00723258">
        <w:rPr>
          <w:sz w:val="32"/>
          <w:szCs w:val="32"/>
        </w:rPr>
        <w:t>四大品牌</w:t>
      </w:r>
      <w:r w:rsidRPr="00723258">
        <w:rPr>
          <w:sz w:val="32"/>
          <w:szCs w:val="32"/>
        </w:rPr>
        <w:t>”</w:t>
      </w:r>
      <w:r w:rsidRPr="00723258">
        <w:rPr>
          <w:sz w:val="32"/>
          <w:szCs w:val="32"/>
        </w:rPr>
        <w:t>率先行动高质量发展的若干意见》（沪委发〔</w:t>
      </w:r>
      <w:r w:rsidRPr="00723258">
        <w:rPr>
          <w:sz w:val="32"/>
          <w:szCs w:val="32"/>
        </w:rPr>
        <w:t>2018</w:t>
      </w:r>
      <w:r w:rsidRPr="00723258">
        <w:rPr>
          <w:sz w:val="32"/>
          <w:szCs w:val="32"/>
        </w:rPr>
        <w:t>〕</w:t>
      </w:r>
      <w:r w:rsidRPr="00723258">
        <w:rPr>
          <w:sz w:val="32"/>
          <w:szCs w:val="32"/>
        </w:rPr>
        <w:t>8</w:t>
      </w:r>
      <w:r w:rsidRPr="00723258">
        <w:rPr>
          <w:sz w:val="32"/>
          <w:szCs w:val="32"/>
        </w:rPr>
        <w:t>号）、《中共上海市委办公厅上海市人民政府办公厅印发</w:t>
      </w:r>
      <w:r w:rsidRPr="00723258">
        <w:rPr>
          <w:sz w:val="32"/>
          <w:szCs w:val="32"/>
        </w:rPr>
        <w:t>&lt;</w:t>
      </w:r>
      <w:r w:rsidRPr="00723258">
        <w:rPr>
          <w:sz w:val="32"/>
          <w:szCs w:val="32"/>
        </w:rPr>
        <w:t>关于深化职称制度改革的实施意见</w:t>
      </w:r>
      <w:r w:rsidRPr="00723258">
        <w:rPr>
          <w:sz w:val="32"/>
          <w:szCs w:val="32"/>
        </w:rPr>
        <w:t>&gt;</w:t>
      </w:r>
      <w:r w:rsidRPr="00723258">
        <w:rPr>
          <w:sz w:val="32"/>
          <w:szCs w:val="32"/>
        </w:rPr>
        <w:t>的通知》（沪委办发〔</w:t>
      </w:r>
      <w:r w:rsidRPr="00723258">
        <w:rPr>
          <w:sz w:val="32"/>
          <w:szCs w:val="32"/>
        </w:rPr>
        <w:t>2018</w:t>
      </w:r>
      <w:r w:rsidRPr="00723258">
        <w:rPr>
          <w:sz w:val="32"/>
          <w:szCs w:val="32"/>
        </w:rPr>
        <w:t>〕</w:t>
      </w:r>
      <w:r w:rsidRPr="00723258">
        <w:rPr>
          <w:sz w:val="32"/>
          <w:szCs w:val="32"/>
        </w:rPr>
        <w:t>16</w:t>
      </w:r>
      <w:r w:rsidRPr="00723258">
        <w:rPr>
          <w:sz w:val="32"/>
          <w:szCs w:val="32"/>
        </w:rPr>
        <w:t>号）等文件精神和本市职称制度改革有关规定，结合网络文学创作实际，制定本办法。</w:t>
      </w:r>
      <w:r w:rsidRPr="00723258">
        <w:rPr>
          <w:sz w:val="32"/>
          <w:szCs w:val="32"/>
        </w:rPr>
        <w:t xml:space="preserve"> </w:t>
      </w:r>
    </w:p>
    <w:p w:rsidR="00723258" w:rsidRPr="00723258" w:rsidRDefault="00723258" w:rsidP="00723258">
      <w:pPr>
        <w:ind w:firstLineChars="200" w:firstLine="637"/>
        <w:rPr>
          <w:rFonts w:eastAsia="黑体"/>
          <w:sz w:val="32"/>
          <w:szCs w:val="32"/>
        </w:rPr>
      </w:pPr>
      <w:r w:rsidRPr="00723258">
        <w:rPr>
          <w:rFonts w:eastAsia="黑体"/>
          <w:sz w:val="32"/>
          <w:szCs w:val="32"/>
        </w:rPr>
        <w:t>一、指导思想</w:t>
      </w:r>
    </w:p>
    <w:p w:rsidR="00723258" w:rsidRPr="00723258" w:rsidRDefault="00723258" w:rsidP="00723258">
      <w:pPr>
        <w:ind w:firstLineChars="200" w:firstLine="637"/>
        <w:rPr>
          <w:sz w:val="32"/>
          <w:szCs w:val="32"/>
        </w:rPr>
      </w:pPr>
      <w:r w:rsidRPr="00723258">
        <w:rPr>
          <w:sz w:val="32"/>
          <w:szCs w:val="32"/>
        </w:rPr>
        <w:t>贯彻落实习近平新时代中国特色社会主义思想和党的十九大精神，按照深化职称制度改革总体要求，遵循网络文学创作特点以及网络文学创作专业技术人才的专业特征和成长规律，健全文学创作职称制度体系，畅通网络文学创作人员职业发展通道，最大限度激发创新创造活力，促进人才成长，提高能力素质，为全面促进上海文学事业的繁荣和发展提供人才支持。</w:t>
      </w:r>
    </w:p>
    <w:p w:rsidR="00723258" w:rsidRPr="00723258" w:rsidRDefault="00723258" w:rsidP="00723258">
      <w:pPr>
        <w:ind w:firstLineChars="200" w:firstLine="637"/>
        <w:rPr>
          <w:rFonts w:eastAsia="黑体"/>
          <w:sz w:val="32"/>
          <w:szCs w:val="32"/>
        </w:rPr>
      </w:pPr>
      <w:r w:rsidRPr="00723258">
        <w:rPr>
          <w:rFonts w:eastAsia="黑体"/>
          <w:sz w:val="32"/>
          <w:szCs w:val="32"/>
        </w:rPr>
        <w:t>二、基本原则</w:t>
      </w:r>
    </w:p>
    <w:p w:rsidR="00723258" w:rsidRPr="00723258" w:rsidRDefault="00723258" w:rsidP="00723258">
      <w:pPr>
        <w:ind w:firstLineChars="200" w:firstLine="637"/>
        <w:rPr>
          <w:color w:val="FF0000"/>
          <w:sz w:val="32"/>
          <w:szCs w:val="32"/>
        </w:rPr>
      </w:pPr>
      <w:r w:rsidRPr="00723258">
        <w:rPr>
          <w:sz w:val="32"/>
          <w:szCs w:val="32"/>
        </w:rPr>
        <w:t>网络文学创作专业技术人才的评价要坚持以人为本，遵循网</w:t>
      </w:r>
      <w:r w:rsidRPr="00723258">
        <w:rPr>
          <w:sz w:val="32"/>
          <w:szCs w:val="32"/>
        </w:rPr>
        <w:lastRenderedPageBreak/>
        <w:t>络文学创作人员的专业特征和成长规律，提高网络文学创作人员的专业地位，促进网络文学创作人员全面发展；坚持民主、公开、竞争、择优，鼓励优秀人才脱颖而出；坚持重品德、重能力、重业绩、重贡献，丰富评价方式，注重引入社会评价和市场评价。</w:t>
      </w:r>
    </w:p>
    <w:p w:rsidR="00723258" w:rsidRPr="00723258" w:rsidRDefault="00723258" w:rsidP="00723258">
      <w:pPr>
        <w:ind w:firstLineChars="200" w:firstLine="637"/>
        <w:rPr>
          <w:rFonts w:eastAsia="黑体"/>
          <w:sz w:val="32"/>
          <w:szCs w:val="32"/>
        </w:rPr>
      </w:pPr>
      <w:r w:rsidRPr="00723258">
        <w:rPr>
          <w:rFonts w:eastAsia="黑体"/>
          <w:sz w:val="32"/>
          <w:szCs w:val="32"/>
        </w:rPr>
        <w:t>三、制度体系</w:t>
      </w:r>
    </w:p>
    <w:p w:rsidR="00723258" w:rsidRPr="00723258" w:rsidRDefault="00723258" w:rsidP="00723258">
      <w:pPr>
        <w:ind w:firstLineChars="200" w:firstLine="637"/>
        <w:rPr>
          <w:sz w:val="32"/>
          <w:szCs w:val="32"/>
        </w:rPr>
      </w:pPr>
      <w:r w:rsidRPr="00723258">
        <w:rPr>
          <w:sz w:val="32"/>
          <w:szCs w:val="32"/>
        </w:rPr>
        <w:t>在文学创作职称系列增设</w:t>
      </w:r>
      <w:r w:rsidRPr="00723258">
        <w:rPr>
          <w:sz w:val="32"/>
          <w:szCs w:val="32"/>
        </w:rPr>
        <w:t>“</w:t>
      </w:r>
      <w:r w:rsidRPr="00723258">
        <w:rPr>
          <w:sz w:val="32"/>
          <w:szCs w:val="32"/>
        </w:rPr>
        <w:t>网络文学</w:t>
      </w:r>
      <w:r w:rsidRPr="00723258">
        <w:rPr>
          <w:sz w:val="32"/>
          <w:szCs w:val="32"/>
        </w:rPr>
        <w:t>”</w:t>
      </w:r>
      <w:r w:rsidRPr="00723258">
        <w:rPr>
          <w:sz w:val="32"/>
          <w:szCs w:val="32"/>
        </w:rPr>
        <w:t>专业，包括网络文学原创、网络文学评论、网络文学翻译等。网络文学创作职称包括网络文学创作四级、三级、二级和一级，分别</w:t>
      </w:r>
      <w:r w:rsidRPr="00723258">
        <w:rPr>
          <w:kern w:val="0"/>
        </w:rPr>
        <w:t>对应初级、中级、副高级和正高级职称。</w:t>
      </w:r>
      <w:r w:rsidRPr="00723258">
        <w:rPr>
          <w:sz w:val="32"/>
          <w:szCs w:val="32"/>
        </w:rPr>
        <w:t xml:space="preserve"> </w:t>
      </w:r>
    </w:p>
    <w:p w:rsidR="00723258" w:rsidRPr="00723258" w:rsidRDefault="00723258" w:rsidP="00723258">
      <w:pPr>
        <w:ind w:firstLineChars="200" w:firstLine="637"/>
        <w:rPr>
          <w:sz w:val="32"/>
          <w:szCs w:val="32"/>
        </w:rPr>
      </w:pPr>
      <w:r w:rsidRPr="00723258">
        <w:rPr>
          <w:sz w:val="32"/>
          <w:szCs w:val="32"/>
        </w:rPr>
        <w:t>网络文学创作专业四级职称实行备案登记制，由上海市作家协会另行制定相关办法。网络文学创作专业三级、二级、一级职称采取评审方式。近阶段先试行网络文学创作三级职称评审工作，网络文学创作二级、一级职称评审办法另行制定。</w:t>
      </w:r>
    </w:p>
    <w:p w:rsidR="00723258" w:rsidRPr="00723258" w:rsidRDefault="00723258" w:rsidP="00723258">
      <w:pPr>
        <w:ind w:firstLineChars="200" w:firstLine="637"/>
        <w:rPr>
          <w:rFonts w:eastAsia="黑体"/>
          <w:sz w:val="32"/>
          <w:szCs w:val="32"/>
        </w:rPr>
      </w:pPr>
      <w:r w:rsidRPr="00723258">
        <w:rPr>
          <w:rFonts w:eastAsia="黑体"/>
          <w:sz w:val="32"/>
          <w:szCs w:val="32"/>
        </w:rPr>
        <w:t>四、三级职称评审工作</w:t>
      </w:r>
    </w:p>
    <w:p w:rsidR="00723258" w:rsidRPr="00723258" w:rsidRDefault="00723258" w:rsidP="00723258">
      <w:pPr>
        <w:ind w:firstLineChars="200" w:firstLine="640"/>
        <w:rPr>
          <w:rFonts w:ascii="楷体_GB2312" w:eastAsia="楷体_GB2312"/>
          <w:b/>
          <w:sz w:val="32"/>
          <w:szCs w:val="32"/>
        </w:rPr>
      </w:pPr>
      <w:r w:rsidRPr="00723258">
        <w:rPr>
          <w:rFonts w:ascii="楷体_GB2312" w:eastAsia="楷体_GB2312" w:hint="eastAsia"/>
          <w:b/>
          <w:sz w:val="32"/>
          <w:szCs w:val="32"/>
        </w:rPr>
        <w:t>（一）评审范围</w:t>
      </w:r>
    </w:p>
    <w:p w:rsidR="00723258" w:rsidRPr="00723258" w:rsidRDefault="00723258" w:rsidP="00723258">
      <w:pPr>
        <w:ind w:firstLineChars="200" w:firstLine="637"/>
        <w:rPr>
          <w:sz w:val="32"/>
          <w:szCs w:val="32"/>
        </w:rPr>
      </w:pPr>
      <w:r w:rsidRPr="00723258">
        <w:rPr>
          <w:sz w:val="32"/>
          <w:szCs w:val="32"/>
        </w:rPr>
        <w:t>具有上海市户籍或持有上海市居住证</w:t>
      </w:r>
      <w:r w:rsidRPr="00723258">
        <w:rPr>
          <w:sz w:val="32"/>
          <w:szCs w:val="32"/>
        </w:rPr>
        <w:t>1</w:t>
      </w:r>
      <w:r w:rsidRPr="00723258">
        <w:rPr>
          <w:sz w:val="32"/>
          <w:szCs w:val="32"/>
        </w:rPr>
        <w:t>年以上且在有效期内的，主要从事网络文学原创、评论、翻译的网站签约作家、自由撰稿人等。申报当年达到法定退休年龄或已办理申领养老金手续的人员不属于申报范围。</w:t>
      </w:r>
    </w:p>
    <w:p w:rsidR="00723258" w:rsidRPr="00723258" w:rsidRDefault="00723258" w:rsidP="00723258">
      <w:pPr>
        <w:ind w:firstLineChars="200" w:firstLine="640"/>
        <w:rPr>
          <w:rFonts w:ascii="楷体_GB2312" w:eastAsia="楷体_GB2312"/>
          <w:b/>
          <w:sz w:val="32"/>
          <w:szCs w:val="32"/>
        </w:rPr>
      </w:pPr>
      <w:r w:rsidRPr="00723258">
        <w:rPr>
          <w:rFonts w:ascii="楷体_GB2312" w:eastAsia="楷体_GB2312"/>
          <w:b/>
          <w:sz w:val="32"/>
          <w:szCs w:val="32"/>
        </w:rPr>
        <w:t>（二）评审标准</w:t>
      </w:r>
    </w:p>
    <w:p w:rsidR="00723258" w:rsidRPr="00723258" w:rsidRDefault="00723258" w:rsidP="00723258">
      <w:pPr>
        <w:ind w:firstLineChars="200" w:firstLine="637"/>
        <w:rPr>
          <w:sz w:val="32"/>
          <w:szCs w:val="32"/>
        </w:rPr>
      </w:pPr>
      <w:r w:rsidRPr="00723258">
        <w:rPr>
          <w:sz w:val="32"/>
          <w:szCs w:val="32"/>
        </w:rPr>
        <w:t>网络文学创作专业职称评审坚持公开、公平、公正的原则，遵循网络文学创作的规律和特点，兼容社会认可和业内</w:t>
      </w:r>
      <w:bookmarkStart w:id="1" w:name="OLE_LINK7"/>
      <w:bookmarkStart w:id="2" w:name="OLE_LINK8"/>
      <w:r w:rsidRPr="00723258">
        <w:rPr>
          <w:sz w:val="32"/>
          <w:szCs w:val="32"/>
        </w:rPr>
        <w:t>认可</w:t>
      </w:r>
      <w:bookmarkEnd w:id="1"/>
      <w:bookmarkEnd w:id="2"/>
      <w:r w:rsidRPr="00723258">
        <w:rPr>
          <w:sz w:val="32"/>
          <w:szCs w:val="32"/>
        </w:rPr>
        <w:t>，以专家评审为基础，注重社会评价、市场评价，注重考核专业技术</w:t>
      </w:r>
      <w:r w:rsidRPr="00723258">
        <w:rPr>
          <w:sz w:val="32"/>
          <w:szCs w:val="32"/>
        </w:rPr>
        <w:lastRenderedPageBreak/>
        <w:t>人才的品德、业绩、能力、行业影响力等</w:t>
      </w:r>
      <w:r w:rsidRPr="00723258">
        <w:rPr>
          <w:color w:val="000000" w:themeColor="text1"/>
          <w:sz w:val="32"/>
          <w:szCs w:val="32"/>
        </w:rPr>
        <w:t>（</w:t>
      </w:r>
      <w:bookmarkStart w:id="3" w:name="OLE_LINK3"/>
      <w:bookmarkStart w:id="4" w:name="OLE_LINK4"/>
      <w:r w:rsidRPr="00723258">
        <w:rPr>
          <w:sz w:val="32"/>
          <w:szCs w:val="32"/>
        </w:rPr>
        <w:t>评价</w:t>
      </w:r>
      <w:bookmarkEnd w:id="3"/>
      <w:bookmarkEnd w:id="4"/>
      <w:r w:rsidRPr="00723258">
        <w:rPr>
          <w:sz w:val="32"/>
          <w:szCs w:val="32"/>
        </w:rPr>
        <w:t>标准见附件）。</w:t>
      </w:r>
    </w:p>
    <w:p w:rsidR="00723258" w:rsidRPr="00723258" w:rsidRDefault="00723258" w:rsidP="00723258">
      <w:pPr>
        <w:ind w:firstLineChars="200" w:firstLine="640"/>
        <w:rPr>
          <w:rFonts w:ascii="楷体_GB2312" w:eastAsia="楷体_GB2312"/>
          <w:b/>
          <w:sz w:val="32"/>
          <w:szCs w:val="32"/>
        </w:rPr>
      </w:pPr>
      <w:r w:rsidRPr="00723258">
        <w:rPr>
          <w:rFonts w:ascii="楷体_GB2312" w:eastAsia="楷体_GB2312"/>
          <w:b/>
          <w:sz w:val="32"/>
          <w:szCs w:val="32"/>
        </w:rPr>
        <w:t>（三）评审机构</w:t>
      </w:r>
    </w:p>
    <w:p w:rsidR="00723258" w:rsidRPr="00723258" w:rsidRDefault="00723258" w:rsidP="00723258">
      <w:pPr>
        <w:ind w:firstLineChars="200" w:firstLine="637"/>
        <w:rPr>
          <w:sz w:val="32"/>
          <w:szCs w:val="32"/>
        </w:rPr>
      </w:pPr>
      <w:r w:rsidRPr="00723258">
        <w:rPr>
          <w:sz w:val="32"/>
          <w:szCs w:val="32"/>
        </w:rPr>
        <w:t>由上海市作家协会组建上海市文学创作系列网络文学专业中级职称评审委员会（以下简称</w:t>
      </w:r>
      <w:r w:rsidRPr="00723258">
        <w:rPr>
          <w:sz w:val="32"/>
          <w:szCs w:val="32"/>
        </w:rPr>
        <w:t>“</w:t>
      </w:r>
      <w:r w:rsidRPr="00723258">
        <w:rPr>
          <w:sz w:val="32"/>
          <w:szCs w:val="32"/>
        </w:rPr>
        <w:t>中评委</w:t>
      </w:r>
      <w:r w:rsidRPr="00723258">
        <w:rPr>
          <w:sz w:val="32"/>
          <w:szCs w:val="32"/>
        </w:rPr>
        <w:t>”</w:t>
      </w:r>
      <w:r w:rsidRPr="00723258">
        <w:rPr>
          <w:sz w:val="32"/>
          <w:szCs w:val="32"/>
        </w:rPr>
        <w:t>），负责网络文学创作三级职称评审工作，下设中评委办公室（以下简称</w:t>
      </w:r>
      <w:r w:rsidRPr="00723258">
        <w:rPr>
          <w:sz w:val="32"/>
          <w:szCs w:val="32"/>
        </w:rPr>
        <w:t>“</w:t>
      </w:r>
      <w:r w:rsidRPr="00723258">
        <w:rPr>
          <w:sz w:val="32"/>
          <w:szCs w:val="32"/>
        </w:rPr>
        <w:t>评审办</w:t>
      </w:r>
      <w:r w:rsidRPr="00723258">
        <w:rPr>
          <w:sz w:val="32"/>
          <w:szCs w:val="32"/>
        </w:rPr>
        <w:t>”</w:t>
      </w:r>
      <w:r w:rsidRPr="00723258">
        <w:rPr>
          <w:sz w:val="32"/>
          <w:szCs w:val="32"/>
        </w:rPr>
        <w:t>）。中评委专家库由具有中级以上职称（职务）的作家、评论家、教师、新闻出版编辑等专家组成。同时，探索引入著名网络作家、网站资深编辑和资深网络文学工作者参与评审。</w:t>
      </w:r>
    </w:p>
    <w:p w:rsidR="00723258" w:rsidRPr="00723258" w:rsidRDefault="00723258" w:rsidP="00723258">
      <w:pPr>
        <w:ind w:firstLineChars="200" w:firstLine="640"/>
        <w:rPr>
          <w:rFonts w:ascii="楷体_GB2312" w:eastAsia="楷体_GB2312"/>
          <w:b/>
          <w:sz w:val="32"/>
          <w:szCs w:val="32"/>
        </w:rPr>
      </w:pPr>
      <w:r w:rsidRPr="00723258">
        <w:rPr>
          <w:rFonts w:ascii="楷体_GB2312" w:eastAsia="楷体_GB2312"/>
          <w:b/>
          <w:sz w:val="32"/>
          <w:szCs w:val="32"/>
        </w:rPr>
        <w:t>（四）评审程序</w:t>
      </w:r>
    </w:p>
    <w:p w:rsidR="00723258" w:rsidRPr="00723258" w:rsidRDefault="00723258" w:rsidP="00723258">
      <w:pPr>
        <w:ind w:firstLineChars="200" w:firstLine="637"/>
        <w:rPr>
          <w:sz w:val="32"/>
          <w:szCs w:val="32"/>
        </w:rPr>
      </w:pPr>
      <w:r w:rsidRPr="00723258">
        <w:rPr>
          <w:sz w:val="32"/>
          <w:szCs w:val="32"/>
        </w:rPr>
        <w:t>按照个人申报、初审、作品评价、专业面谈、评委会评审、公示和颁证等程序进行评审。</w:t>
      </w:r>
    </w:p>
    <w:p w:rsidR="00723258" w:rsidRPr="00723258" w:rsidRDefault="00723258" w:rsidP="00723258">
      <w:pPr>
        <w:ind w:firstLineChars="200" w:firstLine="640"/>
        <w:rPr>
          <w:sz w:val="32"/>
          <w:szCs w:val="32"/>
        </w:rPr>
      </w:pPr>
      <w:r w:rsidRPr="00723258">
        <w:rPr>
          <w:b/>
          <w:sz w:val="32"/>
          <w:szCs w:val="32"/>
        </w:rPr>
        <w:t>1</w:t>
      </w:r>
      <w:r>
        <w:rPr>
          <w:rFonts w:hint="eastAsia"/>
          <w:b/>
          <w:sz w:val="32"/>
          <w:szCs w:val="32"/>
        </w:rPr>
        <w:t>．</w:t>
      </w:r>
      <w:r w:rsidRPr="00723258">
        <w:rPr>
          <w:b/>
          <w:sz w:val="32"/>
          <w:szCs w:val="32"/>
        </w:rPr>
        <w:t>个人申报。</w:t>
      </w:r>
      <w:r w:rsidRPr="00723258">
        <w:rPr>
          <w:sz w:val="32"/>
          <w:szCs w:val="32"/>
        </w:rPr>
        <w:t>符合条件的专业技术人才在申报截止日期前提交规定的申报材料（包括学历、学位证书，身份证或居住证，代表作品，获奖证书，推荐证明等）。申报对象对其申报的作品应作出无版权纠纷的法律承诺。</w:t>
      </w:r>
    </w:p>
    <w:p w:rsidR="00723258" w:rsidRPr="00723258" w:rsidRDefault="00723258" w:rsidP="00723258">
      <w:pPr>
        <w:ind w:firstLineChars="200" w:firstLine="640"/>
        <w:rPr>
          <w:sz w:val="32"/>
          <w:szCs w:val="32"/>
        </w:rPr>
      </w:pPr>
      <w:r w:rsidRPr="00723258">
        <w:rPr>
          <w:b/>
          <w:sz w:val="32"/>
          <w:szCs w:val="32"/>
        </w:rPr>
        <w:t>2</w:t>
      </w:r>
      <w:r>
        <w:rPr>
          <w:rFonts w:hint="eastAsia"/>
          <w:b/>
          <w:sz w:val="32"/>
          <w:szCs w:val="32"/>
        </w:rPr>
        <w:t>．</w:t>
      </w:r>
      <w:r w:rsidRPr="00723258">
        <w:rPr>
          <w:b/>
          <w:sz w:val="32"/>
          <w:szCs w:val="32"/>
        </w:rPr>
        <w:t>初审。</w:t>
      </w:r>
      <w:r w:rsidRPr="00723258">
        <w:rPr>
          <w:sz w:val="32"/>
          <w:szCs w:val="32"/>
        </w:rPr>
        <w:t>评审办对申报对象提交的申报材料进行登记和初始审核。初审合格人员进入评审程序。</w:t>
      </w:r>
    </w:p>
    <w:p w:rsidR="00723258" w:rsidRPr="00723258" w:rsidRDefault="00723258" w:rsidP="00723258">
      <w:pPr>
        <w:ind w:firstLineChars="200" w:firstLine="640"/>
        <w:rPr>
          <w:sz w:val="32"/>
          <w:szCs w:val="32"/>
        </w:rPr>
      </w:pPr>
      <w:r w:rsidRPr="00723258">
        <w:rPr>
          <w:b/>
          <w:sz w:val="32"/>
          <w:szCs w:val="32"/>
        </w:rPr>
        <w:t>3</w:t>
      </w:r>
      <w:r>
        <w:rPr>
          <w:rFonts w:hint="eastAsia"/>
          <w:b/>
          <w:sz w:val="32"/>
          <w:szCs w:val="32"/>
        </w:rPr>
        <w:t>．</w:t>
      </w:r>
      <w:r w:rsidRPr="00723258">
        <w:rPr>
          <w:b/>
          <w:sz w:val="32"/>
          <w:szCs w:val="32"/>
        </w:rPr>
        <w:t>作品评价。</w:t>
      </w:r>
      <w:bookmarkStart w:id="5" w:name="OLE_LINK44"/>
      <w:bookmarkStart w:id="6" w:name="OLE_LINK45"/>
      <w:r w:rsidRPr="00723258">
        <w:rPr>
          <w:sz w:val="32"/>
          <w:szCs w:val="32"/>
        </w:rPr>
        <w:t>由两名以上专家对通过初审的同一申报对象的代表作品进行审读，分别给出审读评价意见</w:t>
      </w:r>
      <w:bookmarkEnd w:id="5"/>
      <w:bookmarkEnd w:id="6"/>
      <w:r w:rsidRPr="00723258">
        <w:rPr>
          <w:sz w:val="32"/>
          <w:szCs w:val="32"/>
        </w:rPr>
        <w:t>。</w:t>
      </w:r>
    </w:p>
    <w:p w:rsidR="00723258" w:rsidRPr="00723258" w:rsidRDefault="00723258" w:rsidP="00723258">
      <w:pPr>
        <w:ind w:firstLineChars="200" w:firstLine="640"/>
        <w:rPr>
          <w:sz w:val="32"/>
          <w:szCs w:val="32"/>
        </w:rPr>
      </w:pPr>
      <w:r w:rsidRPr="00723258">
        <w:rPr>
          <w:b/>
          <w:sz w:val="32"/>
          <w:szCs w:val="32"/>
        </w:rPr>
        <w:t>4</w:t>
      </w:r>
      <w:r>
        <w:rPr>
          <w:rFonts w:hint="eastAsia"/>
          <w:b/>
          <w:sz w:val="32"/>
          <w:szCs w:val="32"/>
        </w:rPr>
        <w:t>．</w:t>
      </w:r>
      <w:r w:rsidRPr="00723258">
        <w:rPr>
          <w:b/>
          <w:sz w:val="32"/>
          <w:szCs w:val="32"/>
        </w:rPr>
        <w:t>专业面谈。</w:t>
      </w:r>
      <w:r w:rsidRPr="00723258">
        <w:rPr>
          <w:sz w:val="32"/>
          <w:szCs w:val="32"/>
        </w:rPr>
        <w:t>在作品评价的基础上，专家认为有必要的，应对申报对象进行专业面谈。</w:t>
      </w:r>
    </w:p>
    <w:p w:rsidR="00723258" w:rsidRPr="00CF2E65" w:rsidRDefault="00723258" w:rsidP="00723258">
      <w:pPr>
        <w:ind w:firstLineChars="200" w:firstLine="640"/>
        <w:rPr>
          <w:spacing w:val="-6"/>
          <w:sz w:val="32"/>
          <w:szCs w:val="32"/>
        </w:rPr>
      </w:pPr>
      <w:r w:rsidRPr="00723258">
        <w:rPr>
          <w:b/>
          <w:sz w:val="32"/>
          <w:szCs w:val="32"/>
        </w:rPr>
        <w:t>5</w:t>
      </w:r>
      <w:r>
        <w:rPr>
          <w:rFonts w:hint="eastAsia"/>
          <w:b/>
          <w:sz w:val="32"/>
          <w:szCs w:val="32"/>
        </w:rPr>
        <w:t>．</w:t>
      </w:r>
      <w:r w:rsidRPr="00723258">
        <w:rPr>
          <w:b/>
          <w:sz w:val="32"/>
          <w:szCs w:val="32"/>
        </w:rPr>
        <w:t>评委会评审。</w:t>
      </w:r>
      <w:r w:rsidRPr="00723258">
        <w:rPr>
          <w:sz w:val="32"/>
          <w:szCs w:val="32"/>
        </w:rPr>
        <w:t>中评委根据评价标准和有关规定，对申报对</w:t>
      </w:r>
      <w:r w:rsidRPr="00CF2E65">
        <w:rPr>
          <w:spacing w:val="-6"/>
          <w:sz w:val="32"/>
          <w:szCs w:val="32"/>
        </w:rPr>
        <w:t>象专业学术水平、专业能力及业绩贡献等进行综合评议和投票表决。</w:t>
      </w:r>
    </w:p>
    <w:p w:rsidR="00723258" w:rsidRPr="00723258" w:rsidRDefault="00723258" w:rsidP="00723258">
      <w:pPr>
        <w:ind w:firstLineChars="200" w:firstLine="640"/>
        <w:rPr>
          <w:sz w:val="32"/>
          <w:szCs w:val="32"/>
        </w:rPr>
      </w:pPr>
      <w:r w:rsidRPr="00723258">
        <w:rPr>
          <w:b/>
          <w:sz w:val="32"/>
          <w:szCs w:val="32"/>
        </w:rPr>
        <w:lastRenderedPageBreak/>
        <w:t>6</w:t>
      </w:r>
      <w:r>
        <w:rPr>
          <w:rFonts w:hint="eastAsia"/>
          <w:b/>
          <w:sz w:val="32"/>
          <w:szCs w:val="32"/>
        </w:rPr>
        <w:t>．</w:t>
      </w:r>
      <w:r w:rsidRPr="00723258">
        <w:rPr>
          <w:b/>
          <w:sz w:val="32"/>
          <w:szCs w:val="32"/>
        </w:rPr>
        <w:t>公示和颁证。</w:t>
      </w:r>
      <w:r w:rsidRPr="00723258">
        <w:rPr>
          <w:sz w:val="32"/>
          <w:szCs w:val="32"/>
        </w:rPr>
        <w:t>评审通过人员名单在相关网站上进行公示。公示无异议的，由中评委下达评审结果通知，</w:t>
      </w:r>
      <w:r w:rsidRPr="00723258">
        <w:rPr>
          <w:rFonts w:eastAsia="仿宋"/>
          <w:sz w:val="32"/>
          <w:szCs w:val="32"/>
        </w:rPr>
        <w:t>颁发市人力资源社会保障局统一制作的资格证书。</w:t>
      </w:r>
    </w:p>
    <w:p w:rsidR="00723258" w:rsidRPr="00723258" w:rsidRDefault="00723258" w:rsidP="00723258">
      <w:pPr>
        <w:ind w:firstLineChars="200" w:firstLine="640"/>
        <w:rPr>
          <w:rFonts w:ascii="楷体_GB2312" w:eastAsia="楷体_GB2312"/>
          <w:b/>
          <w:sz w:val="32"/>
          <w:szCs w:val="32"/>
        </w:rPr>
      </w:pPr>
      <w:r w:rsidRPr="00723258">
        <w:rPr>
          <w:rFonts w:ascii="楷体_GB2312" w:eastAsia="楷体_GB2312"/>
          <w:b/>
          <w:sz w:val="32"/>
          <w:szCs w:val="32"/>
        </w:rPr>
        <w:t>（五）其他</w:t>
      </w:r>
    </w:p>
    <w:p w:rsidR="00723258" w:rsidRPr="00723258" w:rsidRDefault="00723258" w:rsidP="00723258">
      <w:pPr>
        <w:ind w:firstLineChars="200" w:firstLine="637"/>
        <w:rPr>
          <w:sz w:val="32"/>
          <w:szCs w:val="32"/>
        </w:rPr>
      </w:pPr>
      <w:r w:rsidRPr="00723258">
        <w:rPr>
          <w:sz w:val="32"/>
          <w:szCs w:val="32"/>
        </w:rPr>
        <w:t>申报人员有下列情形之一的，取消申报资格（对已通过评审的，取消原评审结果，收回资格证书）：</w:t>
      </w:r>
    </w:p>
    <w:p w:rsidR="00723258" w:rsidRPr="00723258" w:rsidRDefault="00723258" w:rsidP="00723258">
      <w:pPr>
        <w:ind w:firstLineChars="200" w:firstLine="637"/>
        <w:rPr>
          <w:sz w:val="32"/>
          <w:szCs w:val="32"/>
        </w:rPr>
      </w:pPr>
      <w:r w:rsidRPr="00723258">
        <w:rPr>
          <w:sz w:val="32"/>
          <w:szCs w:val="32"/>
        </w:rPr>
        <w:t>1</w:t>
      </w:r>
      <w:r w:rsidRPr="00723258">
        <w:rPr>
          <w:rFonts w:hint="eastAsia"/>
          <w:sz w:val="32"/>
          <w:szCs w:val="32"/>
        </w:rPr>
        <w:t>．</w:t>
      </w:r>
      <w:r w:rsidRPr="00723258">
        <w:rPr>
          <w:sz w:val="32"/>
          <w:szCs w:val="32"/>
        </w:rPr>
        <w:t>严重违反职业道德行为；</w:t>
      </w:r>
    </w:p>
    <w:p w:rsidR="00723258" w:rsidRPr="00723258" w:rsidRDefault="00723258" w:rsidP="00723258">
      <w:pPr>
        <w:ind w:firstLineChars="200" w:firstLine="637"/>
        <w:rPr>
          <w:sz w:val="32"/>
          <w:szCs w:val="32"/>
        </w:rPr>
      </w:pPr>
      <w:r w:rsidRPr="00723258">
        <w:rPr>
          <w:sz w:val="32"/>
          <w:szCs w:val="32"/>
        </w:rPr>
        <w:t>2</w:t>
      </w:r>
      <w:r w:rsidRPr="00723258">
        <w:rPr>
          <w:rFonts w:hint="eastAsia"/>
          <w:sz w:val="32"/>
          <w:szCs w:val="32"/>
        </w:rPr>
        <w:t>．</w:t>
      </w:r>
      <w:r w:rsidRPr="00723258">
        <w:rPr>
          <w:sz w:val="32"/>
          <w:szCs w:val="32"/>
        </w:rPr>
        <w:t>伪造、变造证件或证明材料；</w:t>
      </w:r>
    </w:p>
    <w:p w:rsidR="00723258" w:rsidRPr="00723258" w:rsidRDefault="00723258" w:rsidP="00723258">
      <w:pPr>
        <w:ind w:firstLineChars="200" w:firstLine="637"/>
        <w:rPr>
          <w:sz w:val="32"/>
          <w:szCs w:val="32"/>
        </w:rPr>
      </w:pPr>
      <w:r w:rsidRPr="00723258">
        <w:rPr>
          <w:sz w:val="32"/>
          <w:szCs w:val="32"/>
        </w:rPr>
        <w:t>3</w:t>
      </w:r>
      <w:r w:rsidRPr="00723258">
        <w:rPr>
          <w:rFonts w:hint="eastAsia"/>
          <w:sz w:val="32"/>
          <w:szCs w:val="32"/>
        </w:rPr>
        <w:t>．</w:t>
      </w:r>
      <w:r w:rsidRPr="00723258">
        <w:rPr>
          <w:sz w:val="32"/>
          <w:szCs w:val="32"/>
        </w:rPr>
        <w:t>作品或论著造假或抄袭；</w:t>
      </w:r>
    </w:p>
    <w:p w:rsidR="00723258" w:rsidRPr="00723258" w:rsidRDefault="00723258" w:rsidP="00723258">
      <w:pPr>
        <w:ind w:firstLineChars="200" w:firstLine="637"/>
        <w:rPr>
          <w:sz w:val="32"/>
          <w:szCs w:val="32"/>
        </w:rPr>
      </w:pPr>
      <w:r w:rsidRPr="00723258">
        <w:rPr>
          <w:sz w:val="32"/>
          <w:szCs w:val="32"/>
        </w:rPr>
        <w:t>4</w:t>
      </w:r>
      <w:r w:rsidRPr="00723258">
        <w:rPr>
          <w:rFonts w:hint="eastAsia"/>
          <w:sz w:val="32"/>
          <w:szCs w:val="32"/>
        </w:rPr>
        <w:t>．</w:t>
      </w:r>
      <w:r w:rsidRPr="00723258">
        <w:rPr>
          <w:sz w:val="32"/>
          <w:szCs w:val="32"/>
        </w:rPr>
        <w:t>提交虚假申报材料；</w:t>
      </w:r>
    </w:p>
    <w:p w:rsidR="00723258" w:rsidRPr="00723258" w:rsidRDefault="00723258" w:rsidP="00723258">
      <w:pPr>
        <w:ind w:firstLineChars="200" w:firstLine="637"/>
        <w:rPr>
          <w:sz w:val="32"/>
          <w:szCs w:val="32"/>
        </w:rPr>
      </w:pPr>
      <w:r w:rsidRPr="00723258">
        <w:rPr>
          <w:sz w:val="32"/>
          <w:szCs w:val="32"/>
        </w:rPr>
        <w:t>5</w:t>
      </w:r>
      <w:r w:rsidRPr="00723258">
        <w:rPr>
          <w:rFonts w:hint="eastAsia"/>
          <w:sz w:val="32"/>
          <w:szCs w:val="32"/>
        </w:rPr>
        <w:t>．</w:t>
      </w:r>
      <w:r w:rsidRPr="00723258">
        <w:rPr>
          <w:sz w:val="32"/>
          <w:szCs w:val="32"/>
        </w:rPr>
        <w:t>其他违反评审规定的行为。</w:t>
      </w:r>
    </w:p>
    <w:p w:rsidR="00723258" w:rsidRPr="00723258" w:rsidRDefault="00723258" w:rsidP="00723258">
      <w:pPr>
        <w:ind w:firstLineChars="200" w:firstLine="637"/>
        <w:rPr>
          <w:rFonts w:eastAsia="黑体"/>
          <w:sz w:val="32"/>
          <w:szCs w:val="32"/>
        </w:rPr>
      </w:pPr>
      <w:r w:rsidRPr="00723258">
        <w:rPr>
          <w:rFonts w:eastAsia="黑体"/>
          <w:sz w:val="32"/>
          <w:szCs w:val="32"/>
        </w:rPr>
        <w:t>五、工作职责</w:t>
      </w:r>
    </w:p>
    <w:p w:rsidR="00723258" w:rsidRPr="00723258" w:rsidRDefault="00723258" w:rsidP="00723258">
      <w:pPr>
        <w:ind w:firstLineChars="200" w:firstLine="637"/>
        <w:rPr>
          <w:sz w:val="32"/>
          <w:szCs w:val="32"/>
        </w:rPr>
      </w:pPr>
      <w:r w:rsidRPr="00723258">
        <w:rPr>
          <w:sz w:val="32"/>
          <w:szCs w:val="32"/>
        </w:rPr>
        <w:t>市人力资源社会保障局负责</w:t>
      </w:r>
      <w:bookmarkStart w:id="7" w:name="OLE_LINK9"/>
      <w:bookmarkStart w:id="8" w:name="OLE_LINK10"/>
      <w:r w:rsidRPr="00723258">
        <w:rPr>
          <w:sz w:val="32"/>
          <w:szCs w:val="32"/>
        </w:rPr>
        <w:t>本市文学创作系列网络文学</w:t>
      </w:r>
      <w:bookmarkEnd w:id="7"/>
      <w:bookmarkEnd w:id="8"/>
      <w:r w:rsidRPr="00723258">
        <w:rPr>
          <w:sz w:val="32"/>
          <w:szCs w:val="32"/>
        </w:rPr>
        <w:t>专业职称评审工作的政策制定、指导、管理和监督，牵头建立统一规</w:t>
      </w:r>
      <w:r w:rsidRPr="00723258">
        <w:rPr>
          <w:spacing w:val="-4"/>
          <w:sz w:val="32"/>
          <w:szCs w:val="32"/>
        </w:rPr>
        <w:t>范、分工合作、运行顺畅的工作机制。市委宣传部负责网络文学创作专业职称评审工作的指导和监管。上海市作家协会负责组建职称评审委员会、遴选专家库、制定评审标准和评审工作的组织</w:t>
      </w:r>
      <w:r w:rsidRPr="00723258">
        <w:rPr>
          <w:sz w:val="32"/>
          <w:szCs w:val="32"/>
        </w:rPr>
        <w:t>管理。</w:t>
      </w:r>
    </w:p>
    <w:p w:rsidR="00723258" w:rsidRPr="00723258" w:rsidRDefault="00723258" w:rsidP="00723258">
      <w:pPr>
        <w:ind w:firstLine="600"/>
        <w:rPr>
          <w:rFonts w:eastAsia="黑体"/>
          <w:sz w:val="32"/>
          <w:szCs w:val="32"/>
        </w:rPr>
      </w:pPr>
      <w:r w:rsidRPr="00723258">
        <w:rPr>
          <w:rFonts w:eastAsia="黑体"/>
          <w:sz w:val="32"/>
          <w:szCs w:val="32"/>
        </w:rPr>
        <w:t>六、有效期</w:t>
      </w:r>
    </w:p>
    <w:p w:rsidR="00723258" w:rsidRPr="00CF2E65" w:rsidRDefault="00723258" w:rsidP="00723258">
      <w:pPr>
        <w:ind w:firstLine="600"/>
        <w:rPr>
          <w:spacing w:val="-6"/>
          <w:sz w:val="32"/>
          <w:szCs w:val="32"/>
        </w:rPr>
      </w:pPr>
      <w:r w:rsidRPr="00723258">
        <w:rPr>
          <w:sz w:val="32"/>
          <w:szCs w:val="32"/>
        </w:rPr>
        <w:t>本</w:t>
      </w:r>
      <w:r w:rsidRPr="00CF2E65">
        <w:rPr>
          <w:spacing w:val="-6"/>
          <w:sz w:val="32"/>
          <w:szCs w:val="32"/>
        </w:rPr>
        <w:t>办法自</w:t>
      </w:r>
      <w:r w:rsidRPr="00CF2E65">
        <w:rPr>
          <w:spacing w:val="-6"/>
          <w:sz w:val="32"/>
          <w:szCs w:val="32"/>
        </w:rPr>
        <w:t>2018</w:t>
      </w:r>
      <w:r w:rsidRPr="00CF2E65">
        <w:rPr>
          <w:spacing w:val="-6"/>
          <w:sz w:val="32"/>
          <w:szCs w:val="32"/>
        </w:rPr>
        <w:t>年</w:t>
      </w:r>
      <w:r w:rsidRPr="00CF2E65">
        <w:rPr>
          <w:spacing w:val="-6"/>
          <w:sz w:val="32"/>
          <w:szCs w:val="32"/>
        </w:rPr>
        <w:t>7</w:t>
      </w:r>
      <w:r w:rsidRPr="00CF2E65">
        <w:rPr>
          <w:spacing w:val="-6"/>
          <w:sz w:val="32"/>
          <w:szCs w:val="32"/>
        </w:rPr>
        <w:t>月</w:t>
      </w:r>
      <w:r w:rsidRPr="00CF2E65">
        <w:rPr>
          <w:spacing w:val="-6"/>
          <w:sz w:val="32"/>
          <w:szCs w:val="32"/>
        </w:rPr>
        <w:t>1</w:t>
      </w:r>
      <w:r w:rsidRPr="00CF2E65">
        <w:rPr>
          <w:spacing w:val="-6"/>
          <w:sz w:val="32"/>
          <w:szCs w:val="32"/>
        </w:rPr>
        <w:t>日起实行，有效期至</w:t>
      </w:r>
      <w:r w:rsidRPr="00CF2E65">
        <w:rPr>
          <w:spacing w:val="-6"/>
          <w:sz w:val="32"/>
          <w:szCs w:val="32"/>
        </w:rPr>
        <w:t>2020</w:t>
      </w:r>
      <w:r w:rsidRPr="00CF2E65">
        <w:rPr>
          <w:spacing w:val="-6"/>
          <w:sz w:val="32"/>
          <w:szCs w:val="32"/>
        </w:rPr>
        <w:t>年</w:t>
      </w:r>
      <w:r w:rsidRPr="00CF2E65">
        <w:rPr>
          <w:spacing w:val="-6"/>
          <w:sz w:val="32"/>
          <w:szCs w:val="32"/>
        </w:rPr>
        <w:t>6</w:t>
      </w:r>
      <w:r w:rsidRPr="00CF2E65">
        <w:rPr>
          <w:spacing w:val="-6"/>
          <w:sz w:val="32"/>
          <w:szCs w:val="32"/>
        </w:rPr>
        <w:t>月</w:t>
      </w:r>
      <w:r w:rsidRPr="00CF2E65">
        <w:rPr>
          <w:spacing w:val="-6"/>
          <w:sz w:val="32"/>
          <w:szCs w:val="32"/>
        </w:rPr>
        <w:t>30</w:t>
      </w:r>
      <w:r w:rsidRPr="00CF2E65">
        <w:rPr>
          <w:spacing w:val="-6"/>
          <w:sz w:val="32"/>
          <w:szCs w:val="32"/>
        </w:rPr>
        <w:t>日。</w:t>
      </w:r>
    </w:p>
    <w:p w:rsidR="00723258" w:rsidRPr="00723258" w:rsidRDefault="00723258" w:rsidP="00723258">
      <w:pPr>
        <w:ind w:firstLine="600"/>
        <w:rPr>
          <w:rFonts w:eastAsia="仿宋"/>
          <w:szCs w:val="30"/>
        </w:rPr>
      </w:pPr>
    </w:p>
    <w:p w:rsidR="00723258" w:rsidRPr="00723258" w:rsidRDefault="00723258" w:rsidP="00723258">
      <w:pPr>
        <w:ind w:firstLine="600"/>
        <w:rPr>
          <w:rFonts w:ascii="黑体" w:eastAsia="黑体" w:hAnsi="黑体"/>
          <w:sz w:val="32"/>
          <w:szCs w:val="32"/>
        </w:rPr>
      </w:pPr>
      <w:r w:rsidRPr="00723258">
        <w:rPr>
          <w:sz w:val="32"/>
          <w:szCs w:val="32"/>
        </w:rPr>
        <w:t>附</w:t>
      </w:r>
      <w:r w:rsidRPr="00723258">
        <w:rPr>
          <w:spacing w:val="-6"/>
          <w:sz w:val="32"/>
          <w:szCs w:val="32"/>
        </w:rPr>
        <w:t>件：上海市网络文学创作三级专业技术职称评价标准（试行）</w:t>
      </w:r>
      <w:r w:rsidRPr="00723258">
        <w:rPr>
          <w:szCs w:val="30"/>
        </w:rPr>
        <w:br w:type="page"/>
      </w:r>
      <w:r w:rsidRPr="00723258">
        <w:rPr>
          <w:rFonts w:ascii="黑体" w:eastAsia="黑体" w:hAnsi="黑体" w:hint="eastAsia"/>
          <w:sz w:val="32"/>
          <w:szCs w:val="32"/>
        </w:rPr>
        <w:lastRenderedPageBreak/>
        <w:t>附件</w:t>
      </w:r>
    </w:p>
    <w:p w:rsidR="00723258" w:rsidRDefault="00723258" w:rsidP="00723258">
      <w:pPr>
        <w:spacing w:line="520" w:lineRule="exact"/>
        <w:jc w:val="center"/>
        <w:rPr>
          <w:rFonts w:ascii="华文中宋" w:eastAsia="华文中宋" w:hAnsi="华文中宋" w:cs="仿宋_GB2312"/>
          <w:b/>
          <w:bCs/>
          <w:sz w:val="36"/>
          <w:szCs w:val="36"/>
        </w:rPr>
      </w:pPr>
    </w:p>
    <w:p w:rsidR="00723258" w:rsidRPr="00723258" w:rsidRDefault="00723258" w:rsidP="00723258">
      <w:pPr>
        <w:jc w:val="center"/>
        <w:rPr>
          <w:rFonts w:eastAsia="华文中宋"/>
          <w:color w:val="000000"/>
          <w:spacing w:val="-20"/>
          <w:sz w:val="44"/>
          <w:szCs w:val="44"/>
        </w:rPr>
      </w:pPr>
      <w:r w:rsidRPr="00723258">
        <w:rPr>
          <w:rFonts w:eastAsia="华文中宋" w:hint="eastAsia"/>
          <w:color w:val="000000"/>
          <w:spacing w:val="-20"/>
          <w:sz w:val="44"/>
          <w:szCs w:val="44"/>
        </w:rPr>
        <w:t>上海市网络文学创作三级专业技术职称评价标准</w:t>
      </w:r>
    </w:p>
    <w:p w:rsidR="00723258" w:rsidRPr="00723258" w:rsidRDefault="00723258" w:rsidP="00723258">
      <w:pPr>
        <w:spacing w:line="520" w:lineRule="exact"/>
        <w:jc w:val="center"/>
        <w:rPr>
          <w:rFonts w:ascii="楷体_GB2312" w:eastAsia="楷体_GB2312" w:hAnsi="仿宋"/>
          <w:b/>
          <w:szCs w:val="30"/>
        </w:rPr>
      </w:pPr>
      <w:r w:rsidRPr="00723258">
        <w:rPr>
          <w:rFonts w:ascii="楷体_GB2312" w:eastAsia="楷体_GB2312" w:cs="仿宋_GB2312" w:hint="eastAsia"/>
          <w:b/>
          <w:sz w:val="32"/>
          <w:szCs w:val="32"/>
        </w:rPr>
        <w:t>（试行）</w:t>
      </w:r>
    </w:p>
    <w:p w:rsidR="00723258" w:rsidRPr="00723258" w:rsidRDefault="00723258" w:rsidP="00723258">
      <w:pPr>
        <w:spacing w:line="580" w:lineRule="exact"/>
        <w:ind w:firstLineChars="200" w:firstLine="718"/>
        <w:rPr>
          <w:rFonts w:eastAsia="华文中宋"/>
          <w:b/>
          <w:bCs/>
          <w:sz w:val="36"/>
          <w:szCs w:val="36"/>
        </w:rPr>
      </w:pPr>
    </w:p>
    <w:p w:rsidR="00723258" w:rsidRPr="00723258" w:rsidRDefault="00723258" w:rsidP="00723258">
      <w:pPr>
        <w:tabs>
          <w:tab w:val="center" w:pos="4474"/>
        </w:tabs>
        <w:spacing w:line="580" w:lineRule="exact"/>
        <w:ind w:firstLineChars="200" w:firstLine="637"/>
        <w:rPr>
          <w:rFonts w:ascii="黑体" w:eastAsia="黑体" w:hAnsi="黑体"/>
          <w:bCs/>
          <w:sz w:val="32"/>
          <w:szCs w:val="32"/>
        </w:rPr>
      </w:pPr>
      <w:r w:rsidRPr="00723258">
        <w:rPr>
          <w:rFonts w:ascii="黑体" w:eastAsia="黑体" w:hAnsi="黑体"/>
          <w:bCs/>
          <w:sz w:val="32"/>
          <w:szCs w:val="32"/>
        </w:rPr>
        <w:t>一、基本条件</w:t>
      </w:r>
      <w:r w:rsidRPr="00723258">
        <w:rPr>
          <w:rFonts w:ascii="黑体" w:eastAsia="黑体" w:hAnsi="黑体"/>
          <w:bCs/>
          <w:sz w:val="32"/>
          <w:szCs w:val="32"/>
        </w:rPr>
        <w:tab/>
      </w:r>
    </w:p>
    <w:p w:rsidR="00723258" w:rsidRPr="00723258" w:rsidRDefault="00723258" w:rsidP="00723258">
      <w:pPr>
        <w:spacing w:line="580" w:lineRule="exact"/>
        <w:ind w:firstLineChars="200" w:firstLine="637"/>
        <w:rPr>
          <w:sz w:val="32"/>
          <w:szCs w:val="32"/>
        </w:rPr>
      </w:pPr>
      <w:r w:rsidRPr="00723258">
        <w:rPr>
          <w:sz w:val="32"/>
          <w:szCs w:val="32"/>
        </w:rPr>
        <w:t>（一）遵纪守法，坚持社会主义核心价值观，贯彻执行党和国家文艺工作的方针政策，具有良好的职业道德和行为规范。</w:t>
      </w:r>
    </w:p>
    <w:p w:rsidR="00723258" w:rsidRPr="00723258" w:rsidRDefault="00723258" w:rsidP="00723258">
      <w:pPr>
        <w:spacing w:line="580" w:lineRule="exact"/>
        <w:ind w:firstLineChars="200" w:firstLine="637"/>
        <w:rPr>
          <w:sz w:val="32"/>
          <w:szCs w:val="32"/>
        </w:rPr>
      </w:pPr>
      <w:r w:rsidRPr="00723258">
        <w:rPr>
          <w:sz w:val="32"/>
          <w:szCs w:val="32"/>
        </w:rPr>
        <w:t>（二）一般为上海网络作家协会会员。</w:t>
      </w:r>
    </w:p>
    <w:p w:rsidR="00723258" w:rsidRPr="00723258" w:rsidRDefault="00723258" w:rsidP="00723258">
      <w:pPr>
        <w:tabs>
          <w:tab w:val="center" w:pos="4474"/>
        </w:tabs>
        <w:spacing w:line="580" w:lineRule="exact"/>
        <w:ind w:firstLineChars="200" w:firstLine="637"/>
        <w:rPr>
          <w:rFonts w:ascii="黑体" w:eastAsia="黑体" w:hAnsi="黑体"/>
          <w:bCs/>
          <w:sz w:val="32"/>
          <w:szCs w:val="32"/>
        </w:rPr>
      </w:pPr>
      <w:r w:rsidRPr="00723258">
        <w:rPr>
          <w:rFonts w:ascii="黑体" w:eastAsia="黑体" w:hAnsi="黑体"/>
          <w:bCs/>
          <w:sz w:val="32"/>
          <w:szCs w:val="32"/>
        </w:rPr>
        <w:t>二、学历、资历条件</w:t>
      </w:r>
    </w:p>
    <w:p w:rsidR="00723258" w:rsidRPr="00723258" w:rsidRDefault="00723258" w:rsidP="00723258">
      <w:pPr>
        <w:spacing w:line="580" w:lineRule="exact"/>
        <w:ind w:firstLineChars="200" w:firstLine="637"/>
        <w:rPr>
          <w:sz w:val="32"/>
          <w:szCs w:val="32"/>
        </w:rPr>
      </w:pPr>
      <w:r w:rsidRPr="00723258">
        <w:rPr>
          <w:sz w:val="32"/>
          <w:szCs w:val="32"/>
        </w:rPr>
        <w:t>（一）一般具有中专以上学历，连续从事网络文学创作</w:t>
      </w:r>
      <w:r w:rsidRPr="00723258">
        <w:rPr>
          <w:sz w:val="32"/>
          <w:szCs w:val="32"/>
        </w:rPr>
        <w:t>5</w:t>
      </w:r>
      <w:r w:rsidRPr="00723258">
        <w:rPr>
          <w:sz w:val="32"/>
          <w:szCs w:val="32"/>
        </w:rPr>
        <w:t>年以上或取得四级后满</w:t>
      </w:r>
      <w:r w:rsidRPr="00723258">
        <w:rPr>
          <w:sz w:val="32"/>
          <w:szCs w:val="32"/>
        </w:rPr>
        <w:t>3</w:t>
      </w:r>
      <w:r w:rsidRPr="00723258">
        <w:rPr>
          <w:sz w:val="32"/>
          <w:szCs w:val="32"/>
        </w:rPr>
        <w:t>年且仍从事网络文学创作。</w:t>
      </w:r>
    </w:p>
    <w:p w:rsidR="00723258" w:rsidRPr="00723258" w:rsidRDefault="00723258" w:rsidP="00723258">
      <w:pPr>
        <w:spacing w:line="580" w:lineRule="exact"/>
        <w:ind w:firstLineChars="200" w:firstLine="637"/>
        <w:rPr>
          <w:sz w:val="32"/>
          <w:szCs w:val="32"/>
        </w:rPr>
      </w:pPr>
      <w:r w:rsidRPr="00723258">
        <w:rPr>
          <w:sz w:val="32"/>
          <w:szCs w:val="32"/>
        </w:rPr>
        <w:t>（二）在全国网络文学界有较大影响者，经上海网络作家协会推荐可直接申报三级职称评审。</w:t>
      </w:r>
    </w:p>
    <w:p w:rsidR="00723258" w:rsidRPr="00723258" w:rsidRDefault="00723258" w:rsidP="00723258">
      <w:pPr>
        <w:tabs>
          <w:tab w:val="center" w:pos="4474"/>
        </w:tabs>
        <w:spacing w:line="580" w:lineRule="exact"/>
        <w:ind w:firstLineChars="200" w:firstLine="637"/>
        <w:rPr>
          <w:rFonts w:ascii="黑体" w:eastAsia="黑体" w:hAnsi="黑体"/>
          <w:bCs/>
          <w:sz w:val="32"/>
          <w:szCs w:val="32"/>
        </w:rPr>
      </w:pPr>
      <w:r w:rsidRPr="00723258">
        <w:rPr>
          <w:rFonts w:ascii="黑体" w:eastAsia="黑体" w:hAnsi="黑体"/>
          <w:bCs/>
          <w:sz w:val="32"/>
          <w:szCs w:val="32"/>
        </w:rPr>
        <w:t>三、专业条件</w:t>
      </w:r>
    </w:p>
    <w:p w:rsidR="00723258" w:rsidRPr="00723258" w:rsidRDefault="00723258" w:rsidP="00723258">
      <w:pPr>
        <w:spacing w:line="580" w:lineRule="exact"/>
        <w:ind w:firstLineChars="200" w:firstLine="637"/>
        <w:rPr>
          <w:bCs/>
          <w:sz w:val="32"/>
          <w:szCs w:val="32"/>
        </w:rPr>
      </w:pPr>
      <w:r w:rsidRPr="00723258">
        <w:rPr>
          <w:bCs/>
          <w:sz w:val="32"/>
          <w:szCs w:val="32"/>
        </w:rPr>
        <w:t>申报者应符合下列专业条件之一：</w:t>
      </w:r>
    </w:p>
    <w:p w:rsidR="00723258" w:rsidRPr="00723258" w:rsidRDefault="00723258" w:rsidP="00723258">
      <w:pPr>
        <w:spacing w:line="580" w:lineRule="exact"/>
        <w:ind w:firstLineChars="200" w:firstLine="637"/>
        <w:rPr>
          <w:sz w:val="32"/>
          <w:szCs w:val="32"/>
        </w:rPr>
      </w:pPr>
      <w:r w:rsidRPr="00723258">
        <w:rPr>
          <w:sz w:val="32"/>
          <w:szCs w:val="32"/>
        </w:rPr>
        <w:t>1</w:t>
      </w:r>
      <w:r w:rsidR="00CF2E65" w:rsidRPr="00723258">
        <w:rPr>
          <w:rFonts w:hint="eastAsia"/>
          <w:sz w:val="32"/>
          <w:szCs w:val="32"/>
        </w:rPr>
        <w:t>．</w:t>
      </w:r>
      <w:r w:rsidRPr="00723258">
        <w:rPr>
          <w:sz w:val="32"/>
          <w:szCs w:val="32"/>
        </w:rPr>
        <w:t>主要从事网络文学原创的，创作成果应首发于具有互联网出版许可证的网站，签约原创完本文学作品字数不少于</w:t>
      </w:r>
      <w:r w:rsidRPr="00723258">
        <w:rPr>
          <w:sz w:val="32"/>
          <w:szCs w:val="32"/>
        </w:rPr>
        <w:t>200</w:t>
      </w:r>
      <w:r w:rsidRPr="00723258">
        <w:rPr>
          <w:sz w:val="32"/>
          <w:szCs w:val="32"/>
        </w:rPr>
        <w:t>万字（诗歌按</w:t>
      </w:r>
      <w:r w:rsidRPr="00723258">
        <w:rPr>
          <w:sz w:val="32"/>
          <w:szCs w:val="32"/>
        </w:rPr>
        <w:t>10</w:t>
      </w:r>
      <w:r w:rsidRPr="00723258">
        <w:rPr>
          <w:sz w:val="32"/>
          <w:szCs w:val="32"/>
        </w:rPr>
        <w:t>行</w:t>
      </w:r>
      <w:r w:rsidRPr="00723258">
        <w:rPr>
          <w:sz w:val="32"/>
          <w:szCs w:val="32"/>
        </w:rPr>
        <w:t>1000</w:t>
      </w:r>
      <w:r w:rsidRPr="00723258">
        <w:rPr>
          <w:sz w:val="32"/>
          <w:szCs w:val="32"/>
        </w:rPr>
        <w:t>字计）。</w:t>
      </w:r>
    </w:p>
    <w:p w:rsidR="00723258" w:rsidRPr="00723258" w:rsidRDefault="00723258" w:rsidP="00723258">
      <w:pPr>
        <w:spacing w:line="580" w:lineRule="exact"/>
        <w:ind w:firstLineChars="200" w:firstLine="637"/>
        <w:rPr>
          <w:sz w:val="32"/>
          <w:szCs w:val="32"/>
        </w:rPr>
      </w:pPr>
      <w:r w:rsidRPr="00723258">
        <w:rPr>
          <w:sz w:val="32"/>
          <w:szCs w:val="32"/>
        </w:rPr>
        <w:t>2</w:t>
      </w:r>
      <w:r w:rsidR="00CF2E65" w:rsidRPr="00723258">
        <w:rPr>
          <w:rFonts w:hint="eastAsia"/>
          <w:sz w:val="32"/>
          <w:szCs w:val="32"/>
        </w:rPr>
        <w:t>．</w:t>
      </w:r>
      <w:r w:rsidRPr="00723258">
        <w:rPr>
          <w:sz w:val="32"/>
          <w:szCs w:val="32"/>
        </w:rPr>
        <w:t>主要从事网络文学评论的，应在具有互联网出版许可证的网站发表理论研究与批评作品不少于</w:t>
      </w:r>
      <w:r w:rsidRPr="00723258">
        <w:rPr>
          <w:sz w:val="32"/>
          <w:szCs w:val="32"/>
        </w:rPr>
        <w:t>20</w:t>
      </w:r>
      <w:r w:rsidRPr="00723258">
        <w:rPr>
          <w:sz w:val="32"/>
          <w:szCs w:val="32"/>
        </w:rPr>
        <w:t>万字，并在平面媒体发表理论研究与批评专业论文</w:t>
      </w:r>
      <w:r w:rsidRPr="00723258">
        <w:rPr>
          <w:sz w:val="32"/>
          <w:szCs w:val="32"/>
        </w:rPr>
        <w:t>20</w:t>
      </w:r>
      <w:r w:rsidRPr="00723258">
        <w:rPr>
          <w:sz w:val="32"/>
          <w:szCs w:val="32"/>
        </w:rPr>
        <w:t>篇以上或结集出版的理论研究与批</w:t>
      </w:r>
      <w:r w:rsidRPr="00723258">
        <w:rPr>
          <w:sz w:val="32"/>
          <w:szCs w:val="32"/>
        </w:rPr>
        <w:lastRenderedPageBreak/>
        <w:t>评专著不少于</w:t>
      </w:r>
      <w:r w:rsidRPr="00723258">
        <w:rPr>
          <w:sz w:val="32"/>
          <w:szCs w:val="32"/>
        </w:rPr>
        <w:t>1</w:t>
      </w:r>
      <w:r w:rsidRPr="00723258">
        <w:rPr>
          <w:sz w:val="32"/>
          <w:szCs w:val="32"/>
        </w:rPr>
        <w:t>本。</w:t>
      </w:r>
    </w:p>
    <w:p w:rsidR="00723258" w:rsidRPr="00723258" w:rsidRDefault="00723258" w:rsidP="00723258">
      <w:pPr>
        <w:spacing w:line="580" w:lineRule="exact"/>
        <w:ind w:firstLineChars="200" w:firstLine="637"/>
        <w:rPr>
          <w:sz w:val="32"/>
          <w:szCs w:val="32"/>
        </w:rPr>
      </w:pPr>
      <w:r w:rsidRPr="00723258">
        <w:rPr>
          <w:sz w:val="32"/>
          <w:szCs w:val="32"/>
        </w:rPr>
        <w:t>3</w:t>
      </w:r>
      <w:r w:rsidR="00CF2E65" w:rsidRPr="00723258">
        <w:rPr>
          <w:rFonts w:hint="eastAsia"/>
          <w:sz w:val="32"/>
          <w:szCs w:val="32"/>
        </w:rPr>
        <w:t>．</w:t>
      </w:r>
      <w:r w:rsidRPr="00723258">
        <w:rPr>
          <w:sz w:val="32"/>
          <w:szCs w:val="32"/>
        </w:rPr>
        <w:t>主要从事文学翻译工作的，应独立或合作翻译网络文学作品不少于</w:t>
      </w:r>
      <w:r w:rsidRPr="00723258">
        <w:rPr>
          <w:sz w:val="32"/>
          <w:szCs w:val="32"/>
        </w:rPr>
        <w:t>60</w:t>
      </w:r>
      <w:r w:rsidRPr="00723258">
        <w:rPr>
          <w:sz w:val="32"/>
          <w:szCs w:val="32"/>
        </w:rPr>
        <w:t>万字，并在国外有影响力文学网站上发表文学作品不少于</w:t>
      </w:r>
      <w:r w:rsidRPr="00723258">
        <w:rPr>
          <w:sz w:val="32"/>
          <w:szCs w:val="32"/>
        </w:rPr>
        <w:t>2</w:t>
      </w:r>
      <w:r w:rsidRPr="00723258">
        <w:rPr>
          <w:sz w:val="32"/>
          <w:szCs w:val="32"/>
        </w:rPr>
        <w:t>本，或线下出版著作不少于</w:t>
      </w:r>
      <w:r w:rsidRPr="00723258">
        <w:rPr>
          <w:sz w:val="32"/>
          <w:szCs w:val="32"/>
        </w:rPr>
        <w:t>2</w:t>
      </w:r>
      <w:r w:rsidRPr="00723258">
        <w:rPr>
          <w:sz w:val="32"/>
          <w:szCs w:val="32"/>
        </w:rPr>
        <w:t>本，翻译作品中译外、外译中均可。</w:t>
      </w:r>
    </w:p>
    <w:p w:rsidR="00723258" w:rsidRPr="00723258" w:rsidRDefault="00723258" w:rsidP="00723258">
      <w:pPr>
        <w:tabs>
          <w:tab w:val="center" w:pos="4474"/>
        </w:tabs>
        <w:spacing w:line="580" w:lineRule="exact"/>
        <w:ind w:firstLineChars="200" w:firstLine="637"/>
        <w:rPr>
          <w:rFonts w:ascii="黑体" w:eastAsia="黑体" w:hAnsi="黑体"/>
          <w:bCs/>
          <w:sz w:val="32"/>
          <w:szCs w:val="32"/>
        </w:rPr>
      </w:pPr>
      <w:r w:rsidRPr="00723258">
        <w:rPr>
          <w:rFonts w:ascii="黑体" w:eastAsia="黑体" w:hAnsi="黑体"/>
          <w:bCs/>
          <w:sz w:val="32"/>
          <w:szCs w:val="32"/>
        </w:rPr>
        <w:t>四、作品要求</w:t>
      </w:r>
    </w:p>
    <w:p w:rsidR="00723258" w:rsidRPr="00723258" w:rsidRDefault="00723258" w:rsidP="00723258">
      <w:pPr>
        <w:spacing w:line="580" w:lineRule="exact"/>
        <w:ind w:firstLineChars="200" w:firstLine="637"/>
        <w:rPr>
          <w:sz w:val="32"/>
          <w:szCs w:val="32"/>
        </w:rPr>
      </w:pPr>
      <w:r w:rsidRPr="00723258">
        <w:rPr>
          <w:sz w:val="32"/>
          <w:szCs w:val="32"/>
        </w:rPr>
        <w:t>（一）传播时代正能量，反映时代精神，为大众所喜闻乐见；鼓励反映现实生活，具有深刻的思想题旨、浓郁的现实关怀、强烈的责任意识。</w:t>
      </w:r>
    </w:p>
    <w:p w:rsidR="00723258" w:rsidRPr="00723258" w:rsidRDefault="00723258" w:rsidP="00723258">
      <w:pPr>
        <w:spacing w:line="580" w:lineRule="exact"/>
        <w:ind w:firstLineChars="200" w:firstLine="637"/>
        <w:rPr>
          <w:sz w:val="32"/>
          <w:szCs w:val="32"/>
        </w:rPr>
      </w:pPr>
      <w:r w:rsidRPr="00723258">
        <w:rPr>
          <w:sz w:val="32"/>
          <w:szCs w:val="32"/>
        </w:rPr>
        <w:t>（二）具备独特的艺术构思，情节生动、构思精巧、引人入胜；写作功底扎实，语言文字符合文学审美规范。</w:t>
      </w:r>
    </w:p>
    <w:p w:rsidR="00723258" w:rsidRPr="00723258" w:rsidRDefault="00723258" w:rsidP="00723258">
      <w:pPr>
        <w:spacing w:line="580" w:lineRule="exact"/>
        <w:ind w:firstLineChars="200" w:firstLine="637"/>
        <w:rPr>
          <w:sz w:val="32"/>
          <w:szCs w:val="32"/>
        </w:rPr>
      </w:pPr>
      <w:r w:rsidRPr="00723258">
        <w:rPr>
          <w:sz w:val="32"/>
          <w:szCs w:val="32"/>
        </w:rPr>
        <w:t>（三）具有创新精神，在题材、类型、风格上充分体现网络文学的独特性、多样性、丰富性。</w:t>
      </w:r>
    </w:p>
    <w:p w:rsidR="00723258" w:rsidRPr="00723258" w:rsidRDefault="00723258" w:rsidP="00723258">
      <w:pPr>
        <w:spacing w:line="580" w:lineRule="exact"/>
        <w:ind w:firstLineChars="200" w:firstLine="637"/>
        <w:rPr>
          <w:sz w:val="32"/>
          <w:szCs w:val="32"/>
        </w:rPr>
      </w:pPr>
      <w:r w:rsidRPr="00723258">
        <w:rPr>
          <w:sz w:val="32"/>
          <w:szCs w:val="32"/>
        </w:rPr>
        <w:t>（四）可读性强，达到相当数量的网络阅读订阅数，具备一定的网民认知度和网络影响力。</w:t>
      </w:r>
    </w:p>
    <w:p w:rsidR="00723258" w:rsidRPr="00723258" w:rsidRDefault="00723258" w:rsidP="00723258">
      <w:pPr>
        <w:tabs>
          <w:tab w:val="center" w:pos="4474"/>
        </w:tabs>
        <w:spacing w:line="580" w:lineRule="exact"/>
        <w:ind w:firstLineChars="200" w:firstLine="637"/>
        <w:rPr>
          <w:rFonts w:ascii="黑体" w:eastAsia="黑体" w:hAnsi="黑体"/>
          <w:bCs/>
          <w:sz w:val="32"/>
          <w:szCs w:val="32"/>
        </w:rPr>
      </w:pPr>
      <w:r w:rsidRPr="00723258">
        <w:rPr>
          <w:rFonts w:ascii="黑体" w:eastAsia="黑体" w:hAnsi="黑体"/>
          <w:bCs/>
          <w:sz w:val="32"/>
          <w:szCs w:val="32"/>
        </w:rPr>
        <w:t>五、继续教育要求</w:t>
      </w:r>
    </w:p>
    <w:p w:rsidR="00723258" w:rsidRPr="00723258" w:rsidRDefault="00723258" w:rsidP="00723258">
      <w:pPr>
        <w:spacing w:line="580" w:lineRule="exact"/>
        <w:ind w:firstLineChars="200" w:firstLine="637"/>
        <w:rPr>
          <w:sz w:val="32"/>
          <w:szCs w:val="32"/>
        </w:rPr>
      </w:pPr>
      <w:r w:rsidRPr="00723258">
        <w:rPr>
          <w:sz w:val="32"/>
          <w:szCs w:val="32"/>
        </w:rPr>
        <w:t>网络文学创作人员应当适应职业发展的要求，按照国家和本市专业技术人员继续教育政策要求，积极参加继续教育，完善知识结构、增强创新能力、提高专业水平，参加相应等级专业技术人员继续教育并修满规定学分（具体要求由当年度评审通知公布）。</w:t>
      </w:r>
    </w:p>
    <w:p w:rsidR="00723258" w:rsidRPr="0077432F" w:rsidRDefault="00723258" w:rsidP="00723258">
      <w:pPr>
        <w:spacing w:line="520" w:lineRule="exact"/>
        <w:ind w:firstLineChars="200" w:firstLine="597"/>
        <w:rPr>
          <w:rFonts w:ascii="仿宋_GB2312" w:hAnsi="黑体"/>
          <w:szCs w:val="30"/>
        </w:rPr>
      </w:pPr>
    </w:p>
    <w:p w:rsidR="00723258" w:rsidRDefault="00723258" w:rsidP="00003CBC">
      <w:pPr>
        <w:spacing w:line="620" w:lineRule="exact"/>
        <w:rPr>
          <w:sz w:val="32"/>
          <w:szCs w:val="32"/>
        </w:rPr>
      </w:pPr>
    </w:p>
    <w:p w:rsidR="00CF2E65" w:rsidRDefault="00CF2E65" w:rsidP="00003CBC">
      <w:pPr>
        <w:spacing w:line="620" w:lineRule="exact"/>
        <w:rPr>
          <w:sz w:val="32"/>
          <w:szCs w:val="32"/>
        </w:rPr>
      </w:pPr>
    </w:p>
    <w:p w:rsidR="00CF2E65" w:rsidRDefault="00CF2E65" w:rsidP="00003CBC">
      <w:pPr>
        <w:spacing w:line="620" w:lineRule="exact"/>
        <w:rPr>
          <w:sz w:val="32"/>
          <w:szCs w:val="32"/>
        </w:rPr>
      </w:pPr>
    </w:p>
    <w:p w:rsidR="00CF2E65" w:rsidRDefault="00CF2E65" w:rsidP="00003CBC">
      <w:pPr>
        <w:spacing w:line="620" w:lineRule="exact"/>
        <w:rPr>
          <w:sz w:val="32"/>
          <w:szCs w:val="32"/>
        </w:rPr>
      </w:pPr>
    </w:p>
    <w:p w:rsidR="00CF2E65" w:rsidRDefault="00CF2E65" w:rsidP="00003CBC">
      <w:pPr>
        <w:spacing w:line="620" w:lineRule="exact"/>
        <w:rPr>
          <w:sz w:val="32"/>
          <w:szCs w:val="32"/>
        </w:rPr>
      </w:pPr>
    </w:p>
    <w:p w:rsidR="00CF2E65" w:rsidRDefault="00CF2E65" w:rsidP="00003CBC">
      <w:pPr>
        <w:spacing w:line="620" w:lineRule="exact"/>
        <w:rPr>
          <w:sz w:val="32"/>
          <w:szCs w:val="32"/>
        </w:rPr>
      </w:pPr>
    </w:p>
    <w:p w:rsidR="00CF2E65" w:rsidRDefault="00CF2E65" w:rsidP="00003CBC">
      <w:pPr>
        <w:spacing w:line="620" w:lineRule="exact"/>
        <w:rPr>
          <w:sz w:val="32"/>
          <w:szCs w:val="32"/>
        </w:rPr>
      </w:pPr>
    </w:p>
    <w:p w:rsidR="00CF2E65" w:rsidRDefault="00CF2E65" w:rsidP="00003CBC">
      <w:pPr>
        <w:spacing w:line="620" w:lineRule="exact"/>
        <w:rPr>
          <w:sz w:val="32"/>
          <w:szCs w:val="32"/>
        </w:rPr>
      </w:pPr>
    </w:p>
    <w:p w:rsidR="00CF2E65" w:rsidRDefault="00CF2E65" w:rsidP="00003CBC">
      <w:pPr>
        <w:spacing w:line="620" w:lineRule="exact"/>
        <w:rPr>
          <w:sz w:val="32"/>
          <w:szCs w:val="32"/>
        </w:rPr>
      </w:pPr>
    </w:p>
    <w:p w:rsidR="00CF2E65" w:rsidRDefault="00CF2E65" w:rsidP="00003CBC">
      <w:pPr>
        <w:spacing w:line="620" w:lineRule="exact"/>
        <w:rPr>
          <w:sz w:val="32"/>
          <w:szCs w:val="32"/>
        </w:rPr>
      </w:pPr>
    </w:p>
    <w:p w:rsidR="00CF2E65" w:rsidRDefault="00CF2E65" w:rsidP="00003CBC">
      <w:pPr>
        <w:spacing w:line="620" w:lineRule="exact"/>
        <w:rPr>
          <w:sz w:val="32"/>
          <w:szCs w:val="32"/>
        </w:rPr>
      </w:pPr>
    </w:p>
    <w:p w:rsidR="00CF2E65" w:rsidRDefault="00CF2E65" w:rsidP="00003CBC">
      <w:pPr>
        <w:spacing w:line="620" w:lineRule="exact"/>
        <w:rPr>
          <w:sz w:val="32"/>
          <w:szCs w:val="32"/>
        </w:rPr>
      </w:pPr>
    </w:p>
    <w:p w:rsidR="00CF2E65" w:rsidRDefault="00CF2E65" w:rsidP="00003CBC">
      <w:pPr>
        <w:spacing w:line="620" w:lineRule="exact"/>
        <w:rPr>
          <w:sz w:val="32"/>
          <w:szCs w:val="32"/>
        </w:rPr>
      </w:pPr>
    </w:p>
    <w:p w:rsidR="00CF2E65" w:rsidRDefault="00CF2E65" w:rsidP="00003CBC">
      <w:pPr>
        <w:spacing w:line="620" w:lineRule="exact"/>
        <w:rPr>
          <w:sz w:val="32"/>
          <w:szCs w:val="32"/>
        </w:rPr>
      </w:pPr>
    </w:p>
    <w:p w:rsidR="00CF2E65" w:rsidRDefault="00CF2E65" w:rsidP="00003CBC">
      <w:pPr>
        <w:spacing w:line="620" w:lineRule="exact"/>
        <w:rPr>
          <w:sz w:val="32"/>
          <w:szCs w:val="32"/>
        </w:rPr>
      </w:pPr>
    </w:p>
    <w:p w:rsidR="00CF2E65" w:rsidRDefault="00CF2E65" w:rsidP="00003CBC">
      <w:pPr>
        <w:spacing w:line="620" w:lineRule="exact"/>
        <w:rPr>
          <w:sz w:val="32"/>
          <w:szCs w:val="32"/>
        </w:rPr>
      </w:pPr>
    </w:p>
    <w:p w:rsidR="00E07A3E" w:rsidRPr="00E07A3E" w:rsidRDefault="00E07A3E" w:rsidP="00003CBC">
      <w:pPr>
        <w:spacing w:line="620" w:lineRule="exact"/>
        <w:rPr>
          <w:sz w:val="32"/>
          <w:szCs w:val="32"/>
        </w:rPr>
      </w:pPr>
    </w:p>
    <w:p w:rsidR="00CF2E65" w:rsidRPr="00723258" w:rsidRDefault="00CF2E65" w:rsidP="00003CBC">
      <w:pPr>
        <w:spacing w:line="620" w:lineRule="exact"/>
        <w:rPr>
          <w:sz w:val="32"/>
          <w:szCs w:val="32"/>
        </w:rPr>
      </w:pPr>
    </w:p>
    <w:p w:rsidR="00723258" w:rsidRDefault="00723258" w:rsidP="00003CBC">
      <w:pPr>
        <w:spacing w:line="620" w:lineRule="exact"/>
        <w:rPr>
          <w:sz w:val="32"/>
          <w:szCs w:val="32"/>
        </w:rPr>
      </w:pPr>
    </w:p>
    <w:p w:rsidR="00723258" w:rsidRPr="008542AF" w:rsidRDefault="00723258" w:rsidP="00003CBC">
      <w:pPr>
        <w:spacing w:line="620" w:lineRule="exact"/>
        <w:rPr>
          <w:sz w:val="32"/>
          <w:szCs w:val="32"/>
        </w:rPr>
      </w:pPr>
    </w:p>
    <w:tbl>
      <w:tblPr>
        <w:tblW w:w="8988" w:type="dxa"/>
        <w:jc w:val="center"/>
        <w:tblInd w:w="229" w:type="dxa"/>
        <w:tblBorders>
          <w:top w:val="single" w:sz="12" w:space="0" w:color="auto"/>
          <w:bottom w:val="single" w:sz="12" w:space="0" w:color="auto"/>
          <w:insideH w:val="single" w:sz="4" w:space="0" w:color="auto"/>
          <w:insideV w:val="single" w:sz="4" w:space="0" w:color="auto"/>
        </w:tblBorders>
        <w:tblLook w:val="01E0"/>
      </w:tblPr>
      <w:tblGrid>
        <w:gridCol w:w="8988"/>
      </w:tblGrid>
      <w:tr w:rsidR="00AB6FB0" w:rsidRPr="008542AF" w:rsidTr="006468FD">
        <w:trPr>
          <w:trHeight w:val="592"/>
          <w:jc w:val="center"/>
        </w:trPr>
        <w:tc>
          <w:tcPr>
            <w:tcW w:w="8988" w:type="dxa"/>
            <w:vAlign w:val="center"/>
          </w:tcPr>
          <w:p w:rsidR="00AB6FB0" w:rsidRPr="008542AF" w:rsidRDefault="00723258" w:rsidP="00723258">
            <w:pPr>
              <w:spacing w:line="360" w:lineRule="exact"/>
              <w:ind w:rightChars="80" w:right="239" w:firstLineChars="74" w:firstLine="206"/>
              <w:rPr>
                <w:sz w:val="28"/>
                <w:szCs w:val="28"/>
              </w:rPr>
            </w:pPr>
            <w:r>
              <w:rPr>
                <w:rFonts w:hint="eastAsia"/>
                <w:sz w:val="28"/>
                <w:szCs w:val="28"/>
              </w:rPr>
              <w:t>抄送：上海市作家协会。</w:t>
            </w:r>
          </w:p>
        </w:tc>
      </w:tr>
      <w:tr w:rsidR="00723258" w:rsidRPr="008542AF" w:rsidTr="006468FD">
        <w:trPr>
          <w:trHeight w:val="592"/>
          <w:jc w:val="center"/>
        </w:trPr>
        <w:tc>
          <w:tcPr>
            <w:tcW w:w="8988" w:type="dxa"/>
            <w:vAlign w:val="center"/>
          </w:tcPr>
          <w:p w:rsidR="00723258" w:rsidRPr="008542AF" w:rsidRDefault="00723258" w:rsidP="00723258">
            <w:pPr>
              <w:spacing w:line="360" w:lineRule="exact"/>
              <w:ind w:rightChars="80" w:right="239" w:firstLineChars="74" w:firstLine="206"/>
              <w:rPr>
                <w:sz w:val="28"/>
                <w:szCs w:val="28"/>
              </w:rPr>
            </w:pPr>
            <w:r>
              <w:rPr>
                <w:rFonts w:hint="eastAsia"/>
                <w:sz w:val="28"/>
                <w:szCs w:val="28"/>
              </w:rPr>
              <w:t>上</w:t>
            </w:r>
            <w:r w:rsidRPr="008542AF">
              <w:rPr>
                <w:sz w:val="28"/>
                <w:szCs w:val="28"/>
              </w:rPr>
              <w:t>海市人力资源和社会保障局办公室</w:t>
            </w:r>
            <w:r w:rsidRPr="008542AF">
              <w:rPr>
                <w:sz w:val="28"/>
                <w:szCs w:val="28"/>
              </w:rPr>
              <w:t xml:space="preserve">  </w:t>
            </w:r>
            <w:r w:rsidRPr="008542AF">
              <w:rPr>
                <w:spacing w:val="6"/>
                <w:sz w:val="28"/>
                <w:szCs w:val="28"/>
              </w:rPr>
              <w:t xml:space="preserve">  </w:t>
            </w:r>
            <w:r w:rsidRPr="008542AF">
              <w:rPr>
                <w:sz w:val="28"/>
                <w:szCs w:val="28"/>
              </w:rPr>
              <w:t xml:space="preserve">     201</w:t>
            </w:r>
            <w:r>
              <w:rPr>
                <w:rFonts w:hint="eastAsia"/>
                <w:sz w:val="28"/>
                <w:szCs w:val="28"/>
              </w:rPr>
              <w:t>8</w:t>
            </w:r>
            <w:r w:rsidRPr="008542AF">
              <w:rPr>
                <w:sz w:val="28"/>
                <w:szCs w:val="28"/>
              </w:rPr>
              <w:t>年</w:t>
            </w:r>
            <w:r>
              <w:rPr>
                <w:rFonts w:hint="eastAsia"/>
                <w:sz w:val="28"/>
                <w:szCs w:val="28"/>
              </w:rPr>
              <w:t>6</w:t>
            </w:r>
            <w:r w:rsidRPr="008542AF">
              <w:rPr>
                <w:sz w:val="28"/>
                <w:szCs w:val="28"/>
              </w:rPr>
              <w:t>月</w:t>
            </w:r>
            <w:r>
              <w:rPr>
                <w:rFonts w:hint="eastAsia"/>
                <w:sz w:val="28"/>
                <w:szCs w:val="28"/>
              </w:rPr>
              <w:t>19</w:t>
            </w:r>
            <w:r w:rsidRPr="008542AF">
              <w:rPr>
                <w:sz w:val="28"/>
                <w:szCs w:val="28"/>
              </w:rPr>
              <w:t>日印发</w:t>
            </w:r>
          </w:p>
        </w:tc>
      </w:tr>
    </w:tbl>
    <w:p w:rsidR="00AB6FB0" w:rsidRPr="008542AF" w:rsidRDefault="00AB6FB0" w:rsidP="00AB6FB0">
      <w:pPr>
        <w:spacing w:line="20" w:lineRule="exact"/>
        <w:rPr>
          <w:sz w:val="32"/>
          <w:szCs w:val="32"/>
        </w:rPr>
      </w:pPr>
    </w:p>
    <w:p w:rsidR="00AB6FB0" w:rsidRPr="00EE2A0F" w:rsidRDefault="00AB6FB0" w:rsidP="00AB6FB0">
      <w:pPr>
        <w:spacing w:line="20" w:lineRule="exact"/>
        <w:rPr>
          <w:rFonts w:eastAsia="仿宋"/>
          <w:color w:val="000000"/>
          <w:sz w:val="32"/>
          <w:szCs w:val="32"/>
        </w:rPr>
      </w:pPr>
    </w:p>
    <w:sectPr w:rsidR="00AB6FB0" w:rsidRPr="00EE2A0F" w:rsidSect="0008234B">
      <w:footerReference w:type="even" r:id="rId6"/>
      <w:footerReference w:type="default" r:id="rId7"/>
      <w:pgSz w:w="11906" w:h="16838" w:code="9"/>
      <w:pgMar w:top="1843" w:right="1474" w:bottom="1871" w:left="1474" w:header="851" w:footer="1418" w:gutter="0"/>
      <w:cols w:space="425"/>
      <w:docGrid w:type="linesAndChars" w:linePitch="579" w:charSpace="-2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17B" w:rsidRDefault="0076417B">
      <w:r>
        <w:separator/>
      </w:r>
    </w:p>
  </w:endnote>
  <w:endnote w:type="continuationSeparator" w:id="0">
    <w:p w:rsidR="0076417B" w:rsidRDefault="007641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创艺简老宋">
    <w:panose1 w:val="00000000000000000000"/>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7D4" w:rsidRPr="0092705E" w:rsidRDefault="000477D4" w:rsidP="00345FF0">
    <w:pPr>
      <w:pStyle w:val="a3"/>
      <w:framePr w:hSpace="397" w:wrap="around" w:vAnchor="text" w:hAnchor="margin" w:xAlign="outside" w:y="1"/>
      <w:ind w:firstLineChars="100" w:firstLine="280"/>
      <w:rPr>
        <w:rStyle w:val="a4"/>
        <w:rFonts w:ascii="宋体" w:eastAsia="宋体" w:hAnsi="宋体"/>
        <w:sz w:val="28"/>
        <w:szCs w:val="28"/>
      </w:rPr>
    </w:pPr>
    <w:r>
      <w:rPr>
        <w:rStyle w:val="a4"/>
        <w:rFonts w:ascii="宋体" w:eastAsia="宋体" w:hAnsi="宋体" w:hint="eastAsia"/>
        <w:sz w:val="28"/>
        <w:szCs w:val="28"/>
      </w:rPr>
      <w:t xml:space="preserve">— </w:t>
    </w:r>
    <w:r w:rsidR="00FA0091" w:rsidRPr="0092705E">
      <w:rPr>
        <w:rStyle w:val="a4"/>
        <w:rFonts w:ascii="宋体" w:eastAsia="宋体" w:hAnsi="宋体"/>
        <w:sz w:val="28"/>
        <w:szCs w:val="28"/>
      </w:rPr>
      <w:fldChar w:fldCharType="begin"/>
    </w:r>
    <w:r w:rsidRPr="0092705E">
      <w:rPr>
        <w:rStyle w:val="a4"/>
        <w:rFonts w:ascii="宋体" w:eastAsia="宋体" w:hAnsi="宋体"/>
        <w:sz w:val="28"/>
        <w:szCs w:val="28"/>
      </w:rPr>
      <w:instrText xml:space="preserve">PAGE  </w:instrText>
    </w:r>
    <w:r w:rsidR="00FA0091" w:rsidRPr="0092705E">
      <w:rPr>
        <w:rStyle w:val="a4"/>
        <w:rFonts w:ascii="宋体" w:eastAsia="宋体" w:hAnsi="宋体"/>
        <w:sz w:val="28"/>
        <w:szCs w:val="28"/>
      </w:rPr>
      <w:fldChar w:fldCharType="separate"/>
    </w:r>
    <w:r w:rsidR="00EF19D5">
      <w:rPr>
        <w:rStyle w:val="a4"/>
        <w:rFonts w:ascii="宋体" w:eastAsia="宋体" w:hAnsi="宋体"/>
        <w:noProof/>
        <w:sz w:val="28"/>
        <w:szCs w:val="28"/>
      </w:rPr>
      <w:t>6</w:t>
    </w:r>
    <w:r w:rsidR="00FA0091" w:rsidRPr="0092705E">
      <w:rPr>
        <w:rStyle w:val="a4"/>
        <w:rFonts w:ascii="宋体" w:eastAsia="宋体" w:hAnsi="宋体"/>
        <w:sz w:val="28"/>
        <w:szCs w:val="28"/>
      </w:rPr>
      <w:fldChar w:fldCharType="end"/>
    </w:r>
    <w:r>
      <w:rPr>
        <w:rStyle w:val="a4"/>
        <w:rFonts w:ascii="宋体" w:eastAsia="宋体" w:hAnsi="宋体" w:hint="eastAsia"/>
        <w:sz w:val="28"/>
        <w:szCs w:val="28"/>
      </w:rPr>
      <w:t xml:space="preserve"> —</w:t>
    </w:r>
  </w:p>
  <w:p w:rsidR="000477D4" w:rsidRDefault="000477D4" w:rsidP="009F109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7D4" w:rsidRPr="003C6232" w:rsidRDefault="000477D4" w:rsidP="00345FF0">
    <w:pPr>
      <w:pStyle w:val="a3"/>
      <w:framePr w:w="1395" w:hSpace="397" w:wrap="around" w:vAnchor="text" w:hAnchor="page" w:x="9039" w:y="109"/>
      <w:jc w:val="both"/>
      <w:rPr>
        <w:rStyle w:val="a4"/>
        <w:rFonts w:ascii="宋体" w:eastAsia="宋体" w:hAnsi="宋体"/>
        <w:sz w:val="28"/>
        <w:szCs w:val="28"/>
      </w:rPr>
    </w:pPr>
    <w:r>
      <w:rPr>
        <w:rStyle w:val="a4"/>
        <w:rFonts w:ascii="宋体" w:eastAsia="宋体" w:hAnsi="宋体" w:hint="eastAsia"/>
        <w:sz w:val="28"/>
        <w:szCs w:val="28"/>
      </w:rPr>
      <w:t xml:space="preserve">— </w:t>
    </w:r>
    <w:r w:rsidR="00FA0091" w:rsidRPr="003C6232">
      <w:rPr>
        <w:rStyle w:val="a4"/>
        <w:rFonts w:ascii="宋体" w:eastAsia="宋体" w:hAnsi="宋体"/>
        <w:sz w:val="28"/>
        <w:szCs w:val="28"/>
      </w:rPr>
      <w:fldChar w:fldCharType="begin"/>
    </w:r>
    <w:r w:rsidRPr="003C6232">
      <w:rPr>
        <w:rStyle w:val="a4"/>
        <w:rFonts w:ascii="宋体" w:eastAsia="宋体" w:hAnsi="宋体"/>
        <w:sz w:val="28"/>
        <w:szCs w:val="28"/>
      </w:rPr>
      <w:instrText xml:space="preserve">PAGE  </w:instrText>
    </w:r>
    <w:r w:rsidR="00FA0091" w:rsidRPr="003C6232">
      <w:rPr>
        <w:rStyle w:val="a4"/>
        <w:rFonts w:ascii="宋体" w:eastAsia="宋体" w:hAnsi="宋体"/>
        <w:sz w:val="28"/>
        <w:szCs w:val="28"/>
      </w:rPr>
      <w:fldChar w:fldCharType="separate"/>
    </w:r>
    <w:r w:rsidR="00EF19D5">
      <w:rPr>
        <w:rStyle w:val="a4"/>
        <w:rFonts w:ascii="宋体" w:eastAsia="宋体" w:hAnsi="宋体"/>
        <w:noProof/>
        <w:sz w:val="28"/>
        <w:szCs w:val="28"/>
      </w:rPr>
      <w:t>7</w:t>
    </w:r>
    <w:r w:rsidR="00FA0091" w:rsidRPr="003C6232">
      <w:rPr>
        <w:rStyle w:val="a4"/>
        <w:rFonts w:ascii="宋体" w:eastAsia="宋体" w:hAnsi="宋体"/>
        <w:sz w:val="28"/>
        <w:szCs w:val="28"/>
      </w:rPr>
      <w:fldChar w:fldCharType="end"/>
    </w:r>
    <w:r>
      <w:rPr>
        <w:rStyle w:val="a4"/>
        <w:rFonts w:ascii="宋体" w:eastAsia="宋体" w:hAnsi="宋体" w:hint="eastAsia"/>
        <w:sz w:val="28"/>
        <w:szCs w:val="28"/>
      </w:rPr>
      <w:t xml:space="preserve"> —</w:t>
    </w:r>
  </w:p>
  <w:p w:rsidR="000477D4" w:rsidRPr="003C6232" w:rsidRDefault="000477D4" w:rsidP="003C6232">
    <w:pPr>
      <w:pStyle w:val="a3"/>
      <w:tabs>
        <w:tab w:val="clear" w:pos="4153"/>
        <w:tab w:val="clear" w:pos="8306"/>
      </w:tabs>
      <w:ind w:right="7550" w:firstLine="360"/>
      <w:rPr>
        <w:rFonts w:ascii="宋体" w:eastAsia="宋体" w:hAnsi="宋体"/>
        <w:sz w:val="28"/>
        <w:szCs w:val="28"/>
      </w:rP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17B" w:rsidRDefault="0076417B">
      <w:r>
        <w:separator/>
      </w:r>
    </w:p>
  </w:footnote>
  <w:footnote w:type="continuationSeparator" w:id="0">
    <w:p w:rsidR="0076417B" w:rsidRDefault="007641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evenAndOddHeaders/>
  <w:drawingGridHorizontalSpacing w:val="299"/>
  <w:drawingGridVerticalSpacing w:val="579"/>
  <w:displayHorizontalDrawingGridEvery w:val="0"/>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4AE0"/>
    <w:rsid w:val="00003CBC"/>
    <w:rsid w:val="00004F54"/>
    <w:rsid w:val="00005482"/>
    <w:rsid w:val="00005FDD"/>
    <w:rsid w:val="00007000"/>
    <w:rsid w:val="00044B33"/>
    <w:rsid w:val="000477D4"/>
    <w:rsid w:val="00047C7C"/>
    <w:rsid w:val="00052E5B"/>
    <w:rsid w:val="00065736"/>
    <w:rsid w:val="000673D4"/>
    <w:rsid w:val="000730CA"/>
    <w:rsid w:val="0007411F"/>
    <w:rsid w:val="000775A8"/>
    <w:rsid w:val="00077DA5"/>
    <w:rsid w:val="000802AE"/>
    <w:rsid w:val="0008234B"/>
    <w:rsid w:val="00087A2A"/>
    <w:rsid w:val="00095F7A"/>
    <w:rsid w:val="000A1721"/>
    <w:rsid w:val="000A1B4C"/>
    <w:rsid w:val="000C4EE0"/>
    <w:rsid w:val="000F3727"/>
    <w:rsid w:val="000F4917"/>
    <w:rsid w:val="000F78E0"/>
    <w:rsid w:val="000F7F95"/>
    <w:rsid w:val="0010003C"/>
    <w:rsid w:val="00101A19"/>
    <w:rsid w:val="001036A4"/>
    <w:rsid w:val="00104C63"/>
    <w:rsid w:val="00104D23"/>
    <w:rsid w:val="00105CB3"/>
    <w:rsid w:val="001073F7"/>
    <w:rsid w:val="00110228"/>
    <w:rsid w:val="001146C2"/>
    <w:rsid w:val="00117859"/>
    <w:rsid w:val="001360D3"/>
    <w:rsid w:val="00142F1A"/>
    <w:rsid w:val="00151A48"/>
    <w:rsid w:val="00154CB2"/>
    <w:rsid w:val="001557F8"/>
    <w:rsid w:val="00162B9D"/>
    <w:rsid w:val="001676A4"/>
    <w:rsid w:val="001724ED"/>
    <w:rsid w:val="00172B5F"/>
    <w:rsid w:val="00183D93"/>
    <w:rsid w:val="00184C30"/>
    <w:rsid w:val="001911D0"/>
    <w:rsid w:val="001A1CD2"/>
    <w:rsid w:val="001B571E"/>
    <w:rsid w:val="001C381C"/>
    <w:rsid w:val="001F0A05"/>
    <w:rsid w:val="002021D7"/>
    <w:rsid w:val="00224530"/>
    <w:rsid w:val="00226BC6"/>
    <w:rsid w:val="00227D6E"/>
    <w:rsid w:val="0023324F"/>
    <w:rsid w:val="00233BC0"/>
    <w:rsid w:val="00237708"/>
    <w:rsid w:val="00243A40"/>
    <w:rsid w:val="00244693"/>
    <w:rsid w:val="00252BED"/>
    <w:rsid w:val="002733FA"/>
    <w:rsid w:val="00280496"/>
    <w:rsid w:val="00280709"/>
    <w:rsid w:val="00282CB9"/>
    <w:rsid w:val="0028360D"/>
    <w:rsid w:val="00292175"/>
    <w:rsid w:val="0029285B"/>
    <w:rsid w:val="0029558B"/>
    <w:rsid w:val="002A1C1C"/>
    <w:rsid w:val="002A21B2"/>
    <w:rsid w:val="002A7412"/>
    <w:rsid w:val="002B1626"/>
    <w:rsid w:val="002B5430"/>
    <w:rsid w:val="002B7437"/>
    <w:rsid w:val="002C3571"/>
    <w:rsid w:val="002D210F"/>
    <w:rsid w:val="002D3061"/>
    <w:rsid w:val="002D76AA"/>
    <w:rsid w:val="002E015D"/>
    <w:rsid w:val="002E38E0"/>
    <w:rsid w:val="00300171"/>
    <w:rsid w:val="00302EBE"/>
    <w:rsid w:val="00304A5C"/>
    <w:rsid w:val="003111EB"/>
    <w:rsid w:val="00312360"/>
    <w:rsid w:val="00336171"/>
    <w:rsid w:val="00340049"/>
    <w:rsid w:val="00345FF0"/>
    <w:rsid w:val="00346A64"/>
    <w:rsid w:val="0036005B"/>
    <w:rsid w:val="00383747"/>
    <w:rsid w:val="00387D86"/>
    <w:rsid w:val="00390C88"/>
    <w:rsid w:val="003937D9"/>
    <w:rsid w:val="003960BA"/>
    <w:rsid w:val="003A1FB6"/>
    <w:rsid w:val="003B00BF"/>
    <w:rsid w:val="003C1E7C"/>
    <w:rsid w:val="003C6232"/>
    <w:rsid w:val="003C7E5A"/>
    <w:rsid w:val="003D1A89"/>
    <w:rsid w:val="003D66AA"/>
    <w:rsid w:val="003E0980"/>
    <w:rsid w:val="003F25F2"/>
    <w:rsid w:val="003F4151"/>
    <w:rsid w:val="0040039B"/>
    <w:rsid w:val="00402329"/>
    <w:rsid w:val="00404595"/>
    <w:rsid w:val="00416E7C"/>
    <w:rsid w:val="00417F29"/>
    <w:rsid w:val="00420953"/>
    <w:rsid w:val="00430E86"/>
    <w:rsid w:val="00432607"/>
    <w:rsid w:val="004358B5"/>
    <w:rsid w:val="004473C4"/>
    <w:rsid w:val="00451BBD"/>
    <w:rsid w:val="00461095"/>
    <w:rsid w:val="004655A6"/>
    <w:rsid w:val="00474D44"/>
    <w:rsid w:val="00476D97"/>
    <w:rsid w:val="00477D1C"/>
    <w:rsid w:val="00481696"/>
    <w:rsid w:val="00481697"/>
    <w:rsid w:val="00485850"/>
    <w:rsid w:val="00487784"/>
    <w:rsid w:val="004A27BE"/>
    <w:rsid w:val="004C2216"/>
    <w:rsid w:val="004C7F29"/>
    <w:rsid w:val="004D2FA4"/>
    <w:rsid w:val="004E1CD6"/>
    <w:rsid w:val="004E73F3"/>
    <w:rsid w:val="004F1197"/>
    <w:rsid w:val="0050205B"/>
    <w:rsid w:val="00515B1D"/>
    <w:rsid w:val="00522794"/>
    <w:rsid w:val="005318D1"/>
    <w:rsid w:val="00531F84"/>
    <w:rsid w:val="00534DC2"/>
    <w:rsid w:val="005440B0"/>
    <w:rsid w:val="005504E9"/>
    <w:rsid w:val="0055452B"/>
    <w:rsid w:val="005548EE"/>
    <w:rsid w:val="00564622"/>
    <w:rsid w:val="00567848"/>
    <w:rsid w:val="00572527"/>
    <w:rsid w:val="00575FFB"/>
    <w:rsid w:val="00581ABD"/>
    <w:rsid w:val="00587AF0"/>
    <w:rsid w:val="00592BA0"/>
    <w:rsid w:val="005956F0"/>
    <w:rsid w:val="005A5B77"/>
    <w:rsid w:val="005B0568"/>
    <w:rsid w:val="005B2592"/>
    <w:rsid w:val="005B25AA"/>
    <w:rsid w:val="005B746C"/>
    <w:rsid w:val="005B7B03"/>
    <w:rsid w:val="005D04EE"/>
    <w:rsid w:val="005D20D2"/>
    <w:rsid w:val="005D6BAA"/>
    <w:rsid w:val="00622E52"/>
    <w:rsid w:val="00633284"/>
    <w:rsid w:val="00633371"/>
    <w:rsid w:val="006468FD"/>
    <w:rsid w:val="00651492"/>
    <w:rsid w:val="0066004F"/>
    <w:rsid w:val="00664D9C"/>
    <w:rsid w:val="00665FCE"/>
    <w:rsid w:val="006703C7"/>
    <w:rsid w:val="00671E8A"/>
    <w:rsid w:val="00672C96"/>
    <w:rsid w:val="00674F04"/>
    <w:rsid w:val="00686FB9"/>
    <w:rsid w:val="00697EF2"/>
    <w:rsid w:val="006A7075"/>
    <w:rsid w:val="006B2544"/>
    <w:rsid w:val="006D5C63"/>
    <w:rsid w:val="006E30EF"/>
    <w:rsid w:val="006F7237"/>
    <w:rsid w:val="00701662"/>
    <w:rsid w:val="00717A1A"/>
    <w:rsid w:val="00723258"/>
    <w:rsid w:val="00723A1B"/>
    <w:rsid w:val="007425FB"/>
    <w:rsid w:val="007436CD"/>
    <w:rsid w:val="0074603D"/>
    <w:rsid w:val="007469F5"/>
    <w:rsid w:val="00755506"/>
    <w:rsid w:val="0075557B"/>
    <w:rsid w:val="0076417B"/>
    <w:rsid w:val="0076450A"/>
    <w:rsid w:val="007679E4"/>
    <w:rsid w:val="00770A41"/>
    <w:rsid w:val="00774F35"/>
    <w:rsid w:val="00777F91"/>
    <w:rsid w:val="00791875"/>
    <w:rsid w:val="00796CBC"/>
    <w:rsid w:val="007B1364"/>
    <w:rsid w:val="007B2FAE"/>
    <w:rsid w:val="007B5277"/>
    <w:rsid w:val="007D1519"/>
    <w:rsid w:val="00802606"/>
    <w:rsid w:val="008057E0"/>
    <w:rsid w:val="00806A80"/>
    <w:rsid w:val="00811261"/>
    <w:rsid w:val="0081325D"/>
    <w:rsid w:val="00814287"/>
    <w:rsid w:val="008207C6"/>
    <w:rsid w:val="00821829"/>
    <w:rsid w:val="00824FCC"/>
    <w:rsid w:val="0083465D"/>
    <w:rsid w:val="00846556"/>
    <w:rsid w:val="00850865"/>
    <w:rsid w:val="008542AF"/>
    <w:rsid w:val="008552A0"/>
    <w:rsid w:val="0085558C"/>
    <w:rsid w:val="008667AE"/>
    <w:rsid w:val="00874852"/>
    <w:rsid w:val="00874E65"/>
    <w:rsid w:val="00877404"/>
    <w:rsid w:val="00884D53"/>
    <w:rsid w:val="00895555"/>
    <w:rsid w:val="008977F0"/>
    <w:rsid w:val="008A4B79"/>
    <w:rsid w:val="008A61A9"/>
    <w:rsid w:val="008A787C"/>
    <w:rsid w:val="008A7C93"/>
    <w:rsid w:val="008B0DA0"/>
    <w:rsid w:val="008B315A"/>
    <w:rsid w:val="008B7D2F"/>
    <w:rsid w:val="008C2EE1"/>
    <w:rsid w:val="008C32DF"/>
    <w:rsid w:val="008D2D85"/>
    <w:rsid w:val="008D39A5"/>
    <w:rsid w:val="008D3CD6"/>
    <w:rsid w:val="008E2B94"/>
    <w:rsid w:val="008F0877"/>
    <w:rsid w:val="008F3FB3"/>
    <w:rsid w:val="00901390"/>
    <w:rsid w:val="00921243"/>
    <w:rsid w:val="00925B02"/>
    <w:rsid w:val="0092705E"/>
    <w:rsid w:val="0093235B"/>
    <w:rsid w:val="00940A9E"/>
    <w:rsid w:val="00944E87"/>
    <w:rsid w:val="00950D4B"/>
    <w:rsid w:val="00951410"/>
    <w:rsid w:val="0095376F"/>
    <w:rsid w:val="00960663"/>
    <w:rsid w:val="009613CE"/>
    <w:rsid w:val="00963EA8"/>
    <w:rsid w:val="00971BE7"/>
    <w:rsid w:val="00984DF2"/>
    <w:rsid w:val="00990232"/>
    <w:rsid w:val="009919AB"/>
    <w:rsid w:val="009956D5"/>
    <w:rsid w:val="00997B4D"/>
    <w:rsid w:val="009A0B10"/>
    <w:rsid w:val="009A4283"/>
    <w:rsid w:val="009A725A"/>
    <w:rsid w:val="009D1D71"/>
    <w:rsid w:val="009D5C74"/>
    <w:rsid w:val="009D6D0A"/>
    <w:rsid w:val="009F109E"/>
    <w:rsid w:val="009F125B"/>
    <w:rsid w:val="009F232A"/>
    <w:rsid w:val="009F2511"/>
    <w:rsid w:val="00A02BB9"/>
    <w:rsid w:val="00A11A79"/>
    <w:rsid w:val="00A17176"/>
    <w:rsid w:val="00A21E58"/>
    <w:rsid w:val="00A22D0D"/>
    <w:rsid w:val="00A23B95"/>
    <w:rsid w:val="00A26DF0"/>
    <w:rsid w:val="00A31C11"/>
    <w:rsid w:val="00A346E1"/>
    <w:rsid w:val="00A347D8"/>
    <w:rsid w:val="00A40AAA"/>
    <w:rsid w:val="00A4256D"/>
    <w:rsid w:val="00A43063"/>
    <w:rsid w:val="00A55686"/>
    <w:rsid w:val="00A719C7"/>
    <w:rsid w:val="00A72D8E"/>
    <w:rsid w:val="00A72DBA"/>
    <w:rsid w:val="00A74F61"/>
    <w:rsid w:val="00A83CFA"/>
    <w:rsid w:val="00A84A2E"/>
    <w:rsid w:val="00A870A1"/>
    <w:rsid w:val="00A94F34"/>
    <w:rsid w:val="00A95EE6"/>
    <w:rsid w:val="00AA0B9A"/>
    <w:rsid w:val="00AB5B55"/>
    <w:rsid w:val="00AB604D"/>
    <w:rsid w:val="00AB6FB0"/>
    <w:rsid w:val="00AC78A0"/>
    <w:rsid w:val="00AD03B4"/>
    <w:rsid w:val="00AD3DFD"/>
    <w:rsid w:val="00AD6B6C"/>
    <w:rsid w:val="00AE034F"/>
    <w:rsid w:val="00AE112C"/>
    <w:rsid w:val="00AE3D7D"/>
    <w:rsid w:val="00AF4873"/>
    <w:rsid w:val="00AF7CCF"/>
    <w:rsid w:val="00B01E6E"/>
    <w:rsid w:val="00B05D62"/>
    <w:rsid w:val="00B132DD"/>
    <w:rsid w:val="00B14828"/>
    <w:rsid w:val="00B20191"/>
    <w:rsid w:val="00B21833"/>
    <w:rsid w:val="00B22D0A"/>
    <w:rsid w:val="00B22F57"/>
    <w:rsid w:val="00B2368B"/>
    <w:rsid w:val="00B35DCB"/>
    <w:rsid w:val="00B40A02"/>
    <w:rsid w:val="00B41C3E"/>
    <w:rsid w:val="00B43AAF"/>
    <w:rsid w:val="00B466DB"/>
    <w:rsid w:val="00B56A62"/>
    <w:rsid w:val="00B6252A"/>
    <w:rsid w:val="00B62BA9"/>
    <w:rsid w:val="00B64220"/>
    <w:rsid w:val="00B6440F"/>
    <w:rsid w:val="00B65FA8"/>
    <w:rsid w:val="00B666E2"/>
    <w:rsid w:val="00B71093"/>
    <w:rsid w:val="00B71B14"/>
    <w:rsid w:val="00B808F6"/>
    <w:rsid w:val="00B86CD7"/>
    <w:rsid w:val="00B918F5"/>
    <w:rsid w:val="00B91EA0"/>
    <w:rsid w:val="00B92C82"/>
    <w:rsid w:val="00BA15A9"/>
    <w:rsid w:val="00BA4F4A"/>
    <w:rsid w:val="00BA5409"/>
    <w:rsid w:val="00BB337D"/>
    <w:rsid w:val="00BC7EE8"/>
    <w:rsid w:val="00BD1F85"/>
    <w:rsid w:val="00BD528E"/>
    <w:rsid w:val="00BF5627"/>
    <w:rsid w:val="00C23276"/>
    <w:rsid w:val="00C2478E"/>
    <w:rsid w:val="00C355B9"/>
    <w:rsid w:val="00C36168"/>
    <w:rsid w:val="00C36CB3"/>
    <w:rsid w:val="00C412FE"/>
    <w:rsid w:val="00C418DA"/>
    <w:rsid w:val="00C42201"/>
    <w:rsid w:val="00C43BD6"/>
    <w:rsid w:val="00C53CD7"/>
    <w:rsid w:val="00C60944"/>
    <w:rsid w:val="00C6171F"/>
    <w:rsid w:val="00C62048"/>
    <w:rsid w:val="00C8568F"/>
    <w:rsid w:val="00C86787"/>
    <w:rsid w:val="00C95B04"/>
    <w:rsid w:val="00CA2953"/>
    <w:rsid w:val="00CB310C"/>
    <w:rsid w:val="00CB5D95"/>
    <w:rsid w:val="00CD1BBD"/>
    <w:rsid w:val="00CD47B2"/>
    <w:rsid w:val="00CE16C9"/>
    <w:rsid w:val="00CE7306"/>
    <w:rsid w:val="00CF2E65"/>
    <w:rsid w:val="00CF39F6"/>
    <w:rsid w:val="00CF3BCF"/>
    <w:rsid w:val="00CF77C0"/>
    <w:rsid w:val="00D04671"/>
    <w:rsid w:val="00D311CF"/>
    <w:rsid w:val="00D32588"/>
    <w:rsid w:val="00D32BD5"/>
    <w:rsid w:val="00D3460A"/>
    <w:rsid w:val="00D34C1C"/>
    <w:rsid w:val="00D462E9"/>
    <w:rsid w:val="00D475B0"/>
    <w:rsid w:val="00D606D2"/>
    <w:rsid w:val="00D63B47"/>
    <w:rsid w:val="00D63F3F"/>
    <w:rsid w:val="00D6480F"/>
    <w:rsid w:val="00D82F14"/>
    <w:rsid w:val="00D9134A"/>
    <w:rsid w:val="00D9508A"/>
    <w:rsid w:val="00DC0D9B"/>
    <w:rsid w:val="00DC2AF5"/>
    <w:rsid w:val="00DC4242"/>
    <w:rsid w:val="00DC72F5"/>
    <w:rsid w:val="00DD1B40"/>
    <w:rsid w:val="00DD29AD"/>
    <w:rsid w:val="00DD3723"/>
    <w:rsid w:val="00DD7F7B"/>
    <w:rsid w:val="00DE4BBF"/>
    <w:rsid w:val="00DE5B9C"/>
    <w:rsid w:val="00DE5FB9"/>
    <w:rsid w:val="00DE7F26"/>
    <w:rsid w:val="00DF1ED0"/>
    <w:rsid w:val="00DF2213"/>
    <w:rsid w:val="00DF35D8"/>
    <w:rsid w:val="00E07A3E"/>
    <w:rsid w:val="00E07C2B"/>
    <w:rsid w:val="00E201C8"/>
    <w:rsid w:val="00E314EF"/>
    <w:rsid w:val="00E34618"/>
    <w:rsid w:val="00E4112F"/>
    <w:rsid w:val="00E459E2"/>
    <w:rsid w:val="00E50670"/>
    <w:rsid w:val="00E5291E"/>
    <w:rsid w:val="00E537AF"/>
    <w:rsid w:val="00E55976"/>
    <w:rsid w:val="00E55E55"/>
    <w:rsid w:val="00E561CE"/>
    <w:rsid w:val="00E727DD"/>
    <w:rsid w:val="00E771F1"/>
    <w:rsid w:val="00E8316C"/>
    <w:rsid w:val="00E87BEC"/>
    <w:rsid w:val="00E934E7"/>
    <w:rsid w:val="00E958FB"/>
    <w:rsid w:val="00EA0B70"/>
    <w:rsid w:val="00EA68CC"/>
    <w:rsid w:val="00EA7FE1"/>
    <w:rsid w:val="00EB0143"/>
    <w:rsid w:val="00EB33BF"/>
    <w:rsid w:val="00EB4A4E"/>
    <w:rsid w:val="00EB4AE0"/>
    <w:rsid w:val="00EB4D2F"/>
    <w:rsid w:val="00EB60E3"/>
    <w:rsid w:val="00EC22AD"/>
    <w:rsid w:val="00ED519A"/>
    <w:rsid w:val="00ED5A43"/>
    <w:rsid w:val="00ED5F7B"/>
    <w:rsid w:val="00EE2A0F"/>
    <w:rsid w:val="00EE382C"/>
    <w:rsid w:val="00EF19D5"/>
    <w:rsid w:val="00F00C1B"/>
    <w:rsid w:val="00F06F79"/>
    <w:rsid w:val="00F25D0F"/>
    <w:rsid w:val="00F2784C"/>
    <w:rsid w:val="00F31E48"/>
    <w:rsid w:val="00F4241A"/>
    <w:rsid w:val="00F61951"/>
    <w:rsid w:val="00F67088"/>
    <w:rsid w:val="00F737E2"/>
    <w:rsid w:val="00F75F4B"/>
    <w:rsid w:val="00F769F4"/>
    <w:rsid w:val="00F859EE"/>
    <w:rsid w:val="00FA0091"/>
    <w:rsid w:val="00FA407E"/>
    <w:rsid w:val="00FA7D57"/>
    <w:rsid w:val="00FB222B"/>
    <w:rsid w:val="00FB3F20"/>
    <w:rsid w:val="00FB5035"/>
    <w:rsid w:val="00FC202E"/>
    <w:rsid w:val="00FC4A1E"/>
    <w:rsid w:val="00FF04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07C6"/>
    <w:pPr>
      <w:widowControl w:val="0"/>
      <w:spacing w:line="560" w:lineRule="exact"/>
      <w:jc w:val="both"/>
    </w:pPr>
    <w:rPr>
      <w:rFonts w:eastAsia="仿宋_GB2312"/>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autoRedefine/>
    <w:rsid w:val="002E015D"/>
  </w:style>
  <w:style w:type="paragraph" w:styleId="a3">
    <w:name w:val="footer"/>
    <w:basedOn w:val="a"/>
    <w:rsid w:val="009F109E"/>
    <w:pPr>
      <w:tabs>
        <w:tab w:val="center" w:pos="4153"/>
        <w:tab w:val="right" w:pos="8306"/>
      </w:tabs>
      <w:snapToGrid w:val="0"/>
      <w:spacing w:line="240" w:lineRule="atLeast"/>
      <w:jc w:val="left"/>
    </w:pPr>
    <w:rPr>
      <w:sz w:val="18"/>
      <w:szCs w:val="18"/>
    </w:rPr>
  </w:style>
  <w:style w:type="character" w:styleId="a4">
    <w:name w:val="page number"/>
    <w:basedOn w:val="a0"/>
    <w:rsid w:val="009F109E"/>
  </w:style>
  <w:style w:type="paragraph" w:styleId="a5">
    <w:name w:val="header"/>
    <w:basedOn w:val="a"/>
    <w:rsid w:val="009F109E"/>
    <w:pPr>
      <w:pBdr>
        <w:bottom w:val="single" w:sz="6" w:space="1" w:color="auto"/>
      </w:pBdr>
      <w:tabs>
        <w:tab w:val="center" w:pos="4153"/>
        <w:tab w:val="right" w:pos="8306"/>
      </w:tabs>
      <w:snapToGrid w:val="0"/>
      <w:spacing w:line="240" w:lineRule="atLeast"/>
      <w:jc w:val="center"/>
    </w:pPr>
    <w:rPr>
      <w:sz w:val="18"/>
      <w:szCs w:val="18"/>
    </w:rPr>
  </w:style>
  <w:style w:type="table" w:styleId="a6">
    <w:name w:val="Table Grid"/>
    <w:basedOn w:val="a1"/>
    <w:rsid w:val="00DC2AF5"/>
    <w:pPr>
      <w:widowControl w:val="0"/>
      <w:spacing w:line="56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unhideWhenUsed/>
    <w:rsid w:val="004655A6"/>
    <w:pPr>
      <w:widowControl/>
      <w:adjustRightInd w:val="0"/>
      <w:snapToGrid w:val="0"/>
      <w:spacing w:after="200" w:line="240" w:lineRule="auto"/>
    </w:pPr>
    <w:rPr>
      <w:rFonts w:ascii="宋体" w:eastAsia="宋体" w:hAnsi="Courier New" w:cs="Courier New"/>
      <w:kern w:val="0"/>
      <w:sz w:val="21"/>
      <w:szCs w:val="21"/>
    </w:rPr>
  </w:style>
  <w:style w:type="paragraph" w:styleId="a8">
    <w:name w:val="Body Text Indent"/>
    <w:basedOn w:val="a"/>
    <w:link w:val="Char"/>
    <w:rsid w:val="00142F1A"/>
    <w:pPr>
      <w:spacing w:after="120" w:line="240" w:lineRule="auto"/>
      <w:ind w:leftChars="200" w:left="420"/>
    </w:pPr>
    <w:rPr>
      <w:rFonts w:eastAsia="宋体"/>
      <w:sz w:val="21"/>
    </w:rPr>
  </w:style>
  <w:style w:type="character" w:customStyle="1" w:styleId="Char">
    <w:name w:val="正文文本缩进 Char"/>
    <w:basedOn w:val="a0"/>
    <w:link w:val="a8"/>
    <w:rsid w:val="00142F1A"/>
    <w:rPr>
      <w:kern w:val="2"/>
      <w:sz w:val="21"/>
      <w:szCs w:val="24"/>
    </w:rPr>
  </w:style>
</w:styles>
</file>

<file path=word/webSettings.xml><?xml version="1.0" encoding="utf-8"?>
<w:webSettings xmlns:r="http://schemas.openxmlformats.org/officeDocument/2006/relationships" xmlns:w="http://schemas.openxmlformats.org/wordprocessingml/2006/main">
  <w:divs>
    <w:div w:id="191497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460</Words>
  <Characters>2627</Characters>
  <Application>Microsoft Office Word</Application>
  <DocSecurity>0</DocSecurity>
  <Lines>21</Lines>
  <Paragraphs>6</Paragraphs>
  <ScaleCrop>false</ScaleCrop>
  <Company>as</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dc:title>
  <dc:creator>s</dc:creator>
  <cp:lastModifiedBy>csbgs117181</cp:lastModifiedBy>
  <cp:revision>6</cp:revision>
  <cp:lastPrinted>2017-05-04T05:57:00Z</cp:lastPrinted>
  <dcterms:created xsi:type="dcterms:W3CDTF">2018-06-19T02:35:00Z</dcterms:created>
  <dcterms:modified xsi:type="dcterms:W3CDTF">2018-06-19T05:51:00Z</dcterms:modified>
</cp:coreProperties>
</file>